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7BF1" w14:textId="77777777" w:rsidR="00AD133A" w:rsidRDefault="00AD1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F8D4B" w14:textId="77777777" w:rsidR="00AD133A" w:rsidRDefault="00C50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18266E" wp14:editId="0187278D">
            <wp:extent cx="5076190" cy="931545"/>
            <wp:effectExtent l="0" t="0" r="10160" b="1905"/>
            <wp:docPr id="1" name="Рисунок 1" descr="C:\Users\Сергей\Desktop\карго лого bnj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Сергей\Desktop\карго лого bnju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C2753" w14:textId="77777777" w:rsidR="00AD133A" w:rsidRDefault="00C50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Транспортная компания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КаргоСервис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8FD7405" w14:textId="77777777" w:rsidR="00AD133A" w:rsidRDefault="00C50B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630032, г. Новосибирск, склад ул. Большая 256б корпус 1</w:t>
      </w:r>
    </w:p>
    <w:p w14:paraId="6E58A7A0" w14:textId="77777777" w:rsidR="00AD133A" w:rsidRDefault="00C50B78">
      <w:pPr>
        <w:pBdr>
          <w:bottom w:val="single" w:sz="12" w:space="1" w:color="auto"/>
        </w:pBdr>
        <w:jc w:val="center"/>
        <w:rPr>
          <w:b/>
          <w:bCs/>
        </w:rPr>
      </w:pPr>
      <w:hyperlink r:id="rId8" w:history="1">
        <w:r>
          <w:rPr>
            <w:rStyle w:val="a3"/>
            <w:lang w:val="en-US"/>
          </w:rPr>
          <w:t>s</w:t>
        </w:r>
        <w:r>
          <w:rPr>
            <w:rStyle w:val="a3"/>
          </w:rPr>
          <w:t>9137777737@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</w:t>
      </w:r>
      <w:hyperlink r:id="rId9" w:history="1">
        <w:r>
          <w:rPr>
            <w:rStyle w:val="a3"/>
            <w:lang w:val="en-US"/>
          </w:rPr>
          <w:t>mxx</w:t>
        </w:r>
        <w:r>
          <w:rPr>
            <w:rStyle w:val="a3"/>
          </w:rPr>
          <w:t>22@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</w:t>
      </w:r>
      <w:hyperlink r:id="rId10" w:history="1">
        <w:r>
          <w:rPr>
            <w:rStyle w:val="a3"/>
            <w:b/>
          </w:rPr>
          <w:t>http://www.kargo-tk.ru</w:t>
        </w:r>
      </w:hyperlink>
      <w:r>
        <w:rPr>
          <w:b/>
        </w:rPr>
        <w:t xml:space="preserve">  </w:t>
      </w:r>
      <w:r>
        <w:rPr>
          <w:b/>
          <w:bCs/>
        </w:rPr>
        <w:t xml:space="preserve">8-913-987-28-81 </w:t>
      </w:r>
      <w:r>
        <w:t xml:space="preserve">  </w:t>
      </w:r>
      <w:r>
        <w:rPr>
          <w:b/>
          <w:bCs/>
        </w:rPr>
        <w:t>8-913-777-77-37</w:t>
      </w:r>
      <w:bookmarkStart w:id="0" w:name="_Hlk127882651"/>
    </w:p>
    <w:p w14:paraId="5A238DB9" w14:textId="77777777" w:rsidR="00AD133A" w:rsidRDefault="00C50B78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133508806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Тарифы на доставку сборного груза из г. Новосибирска до г. Ленск, г. Мирный,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Айхал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Удачный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09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в период работы навигации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0453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935"/>
        <w:gridCol w:w="946"/>
        <w:gridCol w:w="1085"/>
        <w:gridCol w:w="1015"/>
        <w:gridCol w:w="923"/>
        <w:gridCol w:w="1039"/>
        <w:gridCol w:w="1061"/>
        <w:gridCol w:w="1073"/>
        <w:gridCol w:w="1039"/>
      </w:tblGrid>
      <w:tr w:rsidR="00AD133A" w14:paraId="1B09603E" w14:textId="77777777">
        <w:trPr>
          <w:trHeight w:val="612"/>
        </w:trPr>
        <w:tc>
          <w:tcPr>
            <w:tcW w:w="1337" w:type="dxa"/>
            <w:vMerge w:val="restart"/>
          </w:tcPr>
          <w:p w14:paraId="2100E1ED" w14:textId="77777777" w:rsidR="00AD133A" w:rsidRDefault="00AD133A">
            <w:pPr>
              <w:jc w:val="center"/>
            </w:pPr>
          </w:p>
          <w:p w14:paraId="39E81445" w14:textId="77777777" w:rsidR="00AD133A" w:rsidRDefault="00C50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 отправки</w:t>
            </w:r>
          </w:p>
        </w:tc>
        <w:tc>
          <w:tcPr>
            <w:tcW w:w="4904" w:type="dxa"/>
            <w:gridSpan w:val="5"/>
            <w:shd w:val="clear" w:color="auto" w:fill="auto"/>
          </w:tcPr>
          <w:p w14:paraId="175E665F" w14:textId="5ACA4E28" w:rsidR="00AD133A" w:rsidRDefault="00C50B78">
            <w:pPr>
              <w:spacing w:before="24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Груз плотностью 250 и </w:t>
            </w:r>
            <w:r>
              <w:rPr>
                <w:rFonts w:ascii="Times New Roman" w:hAnsi="Times New Roman" w:cs="Times New Roman"/>
                <w:b/>
              </w:rPr>
              <w:t>более кг в куб. м</w:t>
            </w:r>
            <w:r>
              <w:t>.</w:t>
            </w:r>
          </w:p>
        </w:tc>
        <w:tc>
          <w:tcPr>
            <w:tcW w:w="4212" w:type="dxa"/>
            <w:gridSpan w:val="4"/>
            <w:shd w:val="clear" w:color="auto" w:fill="auto"/>
          </w:tcPr>
          <w:p w14:paraId="1B8A130B" w14:textId="77777777" w:rsidR="00AD133A" w:rsidRDefault="00C50B78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Груз плотностью менее 250 кг в куб. м.</w:t>
            </w:r>
          </w:p>
        </w:tc>
      </w:tr>
      <w:tr w:rsidR="00AD133A" w14:paraId="09D754F1" w14:textId="77777777">
        <w:trPr>
          <w:trHeight w:val="507"/>
        </w:trPr>
        <w:tc>
          <w:tcPr>
            <w:tcW w:w="1337" w:type="dxa"/>
            <w:vMerge/>
          </w:tcPr>
          <w:p w14:paraId="51BDFCCB" w14:textId="77777777" w:rsidR="00AD133A" w:rsidRDefault="00AD133A">
            <w:pPr>
              <w:jc w:val="center"/>
            </w:pPr>
          </w:p>
        </w:tc>
        <w:tc>
          <w:tcPr>
            <w:tcW w:w="4904" w:type="dxa"/>
            <w:gridSpan w:val="5"/>
            <w:shd w:val="clear" w:color="auto" w:fill="auto"/>
          </w:tcPr>
          <w:p w14:paraId="0097E286" w14:textId="77777777" w:rsidR="00AD133A" w:rsidRDefault="00C50B7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Вес отправки, кг</w:t>
            </w:r>
          </w:p>
        </w:tc>
        <w:tc>
          <w:tcPr>
            <w:tcW w:w="4212" w:type="dxa"/>
            <w:gridSpan w:val="4"/>
            <w:shd w:val="clear" w:color="auto" w:fill="auto"/>
          </w:tcPr>
          <w:p w14:paraId="5DD9DBEF" w14:textId="77777777" w:rsidR="00AD133A" w:rsidRDefault="00C50B7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Объем отправки, куб.м.</w:t>
            </w:r>
          </w:p>
        </w:tc>
      </w:tr>
      <w:tr w:rsidR="00AD133A" w14:paraId="3E31F859" w14:textId="77777777">
        <w:trPr>
          <w:trHeight w:val="861"/>
        </w:trPr>
        <w:tc>
          <w:tcPr>
            <w:tcW w:w="1337" w:type="dxa"/>
            <w:vMerge/>
          </w:tcPr>
          <w:p w14:paraId="24E25CD2" w14:textId="77777777" w:rsidR="00AD133A" w:rsidRDefault="00AD133A">
            <w:pPr>
              <w:spacing w:before="240"/>
              <w:jc w:val="center"/>
            </w:pPr>
          </w:p>
        </w:tc>
        <w:tc>
          <w:tcPr>
            <w:tcW w:w="935" w:type="dxa"/>
            <w:shd w:val="clear" w:color="auto" w:fill="auto"/>
          </w:tcPr>
          <w:p w14:paraId="1B0FB1C4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1-999</w:t>
            </w:r>
          </w:p>
        </w:tc>
        <w:tc>
          <w:tcPr>
            <w:tcW w:w="946" w:type="dxa"/>
            <w:shd w:val="clear" w:color="auto" w:fill="auto"/>
          </w:tcPr>
          <w:p w14:paraId="44237F00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1000-2000</w:t>
            </w:r>
          </w:p>
        </w:tc>
        <w:tc>
          <w:tcPr>
            <w:tcW w:w="1085" w:type="dxa"/>
            <w:shd w:val="clear" w:color="auto" w:fill="auto"/>
          </w:tcPr>
          <w:p w14:paraId="20CBF1D4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2000-2999</w:t>
            </w:r>
          </w:p>
        </w:tc>
        <w:tc>
          <w:tcPr>
            <w:tcW w:w="1015" w:type="dxa"/>
            <w:shd w:val="clear" w:color="auto" w:fill="auto"/>
          </w:tcPr>
          <w:p w14:paraId="4B0908CA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3000-5000</w:t>
            </w:r>
          </w:p>
        </w:tc>
        <w:tc>
          <w:tcPr>
            <w:tcW w:w="923" w:type="dxa"/>
            <w:shd w:val="clear" w:color="auto" w:fill="auto"/>
          </w:tcPr>
          <w:p w14:paraId="34A2FEC2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VIP</w:t>
            </w:r>
          </w:p>
        </w:tc>
        <w:tc>
          <w:tcPr>
            <w:tcW w:w="1039" w:type="dxa"/>
            <w:shd w:val="clear" w:color="auto" w:fill="auto"/>
          </w:tcPr>
          <w:p w14:paraId="6C1415FE" w14:textId="77777777" w:rsidR="00AD133A" w:rsidRDefault="00C50B7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0-1,5</w:t>
            </w:r>
          </w:p>
        </w:tc>
        <w:tc>
          <w:tcPr>
            <w:tcW w:w="1061" w:type="dxa"/>
            <w:shd w:val="clear" w:color="auto" w:fill="auto"/>
          </w:tcPr>
          <w:p w14:paraId="599C8FFB" w14:textId="77777777" w:rsidR="00AD133A" w:rsidRDefault="00C50B7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1,5-3</w:t>
            </w:r>
          </w:p>
        </w:tc>
        <w:tc>
          <w:tcPr>
            <w:tcW w:w="1073" w:type="dxa"/>
            <w:shd w:val="clear" w:color="auto" w:fill="auto"/>
          </w:tcPr>
          <w:p w14:paraId="664C80CC" w14:textId="77777777" w:rsidR="00AD133A" w:rsidRDefault="00C50B7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3-5</w:t>
            </w:r>
          </w:p>
        </w:tc>
        <w:tc>
          <w:tcPr>
            <w:tcW w:w="1039" w:type="dxa"/>
            <w:shd w:val="clear" w:color="auto" w:fill="auto"/>
          </w:tcPr>
          <w:p w14:paraId="1FF6128A" w14:textId="77777777" w:rsidR="00AD133A" w:rsidRDefault="00C50B7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5-10</w:t>
            </w:r>
          </w:p>
        </w:tc>
      </w:tr>
      <w:tr w:rsidR="00AD133A" w14:paraId="1B3CE023" w14:textId="77777777">
        <w:trPr>
          <w:trHeight w:val="815"/>
        </w:trPr>
        <w:tc>
          <w:tcPr>
            <w:tcW w:w="1337" w:type="dxa"/>
            <w:tcBorders>
              <w:bottom w:val="single" w:sz="4" w:space="0" w:color="auto"/>
            </w:tcBorders>
          </w:tcPr>
          <w:p w14:paraId="1E113B5C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ЛЕНСК</w:t>
            </w:r>
            <w:r>
              <w:rPr>
                <w:rFonts w:ascii="Times New Roman" w:hAnsi="Times New Roman" w:cs="Times New Roman"/>
                <w:b/>
              </w:rPr>
              <w:t xml:space="preserve"> навигация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161F07C6" w14:textId="77777777" w:rsidR="00AD133A" w:rsidRDefault="00C50B78">
            <w:pPr>
              <w:spacing w:before="240"/>
              <w:jc w:val="center"/>
            </w:pPr>
            <w:r>
              <w:t>45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3F79F81E" w14:textId="77777777" w:rsidR="00AD133A" w:rsidRDefault="00C50B78">
            <w:pPr>
              <w:spacing w:before="240"/>
              <w:jc w:val="center"/>
            </w:pPr>
            <w:r>
              <w:t>4</w:t>
            </w:r>
            <w:r>
              <w:t>4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453071C9" w14:textId="77777777" w:rsidR="00AD133A" w:rsidRDefault="00C50B78">
            <w:pPr>
              <w:spacing w:before="240"/>
              <w:jc w:val="center"/>
            </w:pPr>
            <w:r>
              <w:t>4</w:t>
            </w:r>
            <w:r>
              <w:t>3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6E8A1285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41F564BD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40**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E267A34" w14:textId="77777777" w:rsidR="00AD133A" w:rsidRDefault="00C50B78">
            <w:pPr>
              <w:spacing w:before="240"/>
              <w:jc w:val="center"/>
            </w:pPr>
            <w:r>
              <w:t>1</w:t>
            </w:r>
            <w:r>
              <w:rPr>
                <w:lang w:val="en-US"/>
              </w:rPr>
              <w:t>30</w:t>
            </w:r>
            <w:r>
              <w:t>00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252B0B0A" w14:textId="77777777" w:rsidR="00AD133A" w:rsidRDefault="00C50B78">
            <w:pPr>
              <w:spacing w:before="240"/>
              <w:jc w:val="center"/>
            </w:pPr>
            <w:r>
              <w:t>12</w:t>
            </w:r>
            <w:r>
              <w:rPr>
                <w:lang w:val="en-US"/>
              </w:rPr>
              <w:t>8</w:t>
            </w:r>
            <w:r>
              <w:t>00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7F5332B4" w14:textId="77777777" w:rsidR="00AD133A" w:rsidRDefault="00C50B78">
            <w:pPr>
              <w:spacing w:before="240"/>
              <w:jc w:val="center"/>
            </w:pPr>
            <w:r>
              <w:t xml:space="preserve">12 </w:t>
            </w:r>
            <w:r>
              <w:rPr>
                <w:lang w:val="en-US"/>
              </w:rPr>
              <w:t>6</w:t>
            </w:r>
            <w:r>
              <w:t>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5CD2CCF" w14:textId="77777777" w:rsidR="00AD133A" w:rsidRDefault="00C50B78">
            <w:pPr>
              <w:spacing w:before="240"/>
              <w:jc w:val="center"/>
            </w:pPr>
            <w:r>
              <w:t>1</w:t>
            </w:r>
            <w:r>
              <w:t>2</w:t>
            </w:r>
            <w:r>
              <w:rPr>
                <w:lang w:val="en-US"/>
              </w:rPr>
              <w:t>5</w:t>
            </w:r>
            <w:r>
              <w:t>00</w:t>
            </w:r>
          </w:p>
        </w:tc>
      </w:tr>
      <w:tr w:rsidR="00AD133A" w14:paraId="7A9F2D7B" w14:textId="77777777">
        <w:trPr>
          <w:trHeight w:val="838"/>
        </w:trPr>
        <w:tc>
          <w:tcPr>
            <w:tcW w:w="1337" w:type="dxa"/>
            <w:tcBorders>
              <w:bottom w:val="single" w:sz="4" w:space="0" w:color="auto"/>
            </w:tcBorders>
          </w:tcPr>
          <w:p w14:paraId="096F5784" w14:textId="77777777" w:rsidR="00AD133A" w:rsidRDefault="00AD133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7D0A4B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Ленск</w:t>
            </w:r>
            <w:r>
              <w:rPr>
                <w:rFonts w:ascii="Times New Roman" w:hAnsi="Times New Roman" w:cs="Times New Roman"/>
                <w:b/>
              </w:rPr>
              <w:t xml:space="preserve"> ч/з ВСТО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4B00A095" w14:textId="77777777" w:rsidR="00AD133A" w:rsidRDefault="00C50B78">
            <w:pPr>
              <w:spacing w:before="240"/>
              <w:jc w:val="center"/>
            </w:pPr>
            <w:r>
              <w:t>50/</w:t>
            </w:r>
          </w:p>
          <w:p w14:paraId="721D5CF3" w14:textId="77777777" w:rsidR="00AD133A" w:rsidRDefault="00C50B78">
            <w:pPr>
              <w:spacing w:before="240"/>
              <w:jc w:val="center"/>
            </w:pPr>
            <w:r>
              <w:t>60 режим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6B83DAE6" w14:textId="77777777" w:rsidR="00AD133A" w:rsidRDefault="00C50B78">
            <w:pPr>
              <w:spacing w:before="240"/>
              <w:jc w:val="center"/>
            </w:pPr>
            <w:r>
              <w:t>48/</w:t>
            </w:r>
          </w:p>
          <w:p w14:paraId="3C7196E0" w14:textId="77777777" w:rsidR="00AD133A" w:rsidRDefault="00C50B78">
            <w:pPr>
              <w:spacing w:before="240"/>
              <w:jc w:val="center"/>
            </w:pPr>
            <w:r>
              <w:t>58 режим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6CB5E9D0" w14:textId="77777777" w:rsidR="00AD133A" w:rsidRDefault="00C50B78">
            <w:pPr>
              <w:spacing w:before="240"/>
              <w:jc w:val="center"/>
            </w:pPr>
            <w:r>
              <w:t>47/</w:t>
            </w:r>
          </w:p>
          <w:p w14:paraId="19D7B39F" w14:textId="77777777" w:rsidR="00AD133A" w:rsidRDefault="00C50B78">
            <w:pPr>
              <w:spacing w:before="240"/>
              <w:jc w:val="center"/>
            </w:pPr>
            <w:r>
              <w:t>57 режим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03129356" w14:textId="77777777" w:rsidR="00AD133A" w:rsidRDefault="00C50B78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46/</w:t>
            </w:r>
          </w:p>
          <w:p w14:paraId="7AAB0309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 режим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0DA06457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45**/</w:t>
            </w:r>
          </w:p>
          <w:p w14:paraId="5D360F95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 режим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E00A6E2" w14:textId="77777777" w:rsidR="00AD133A" w:rsidRDefault="00C50B78">
            <w:pPr>
              <w:spacing w:before="240"/>
              <w:jc w:val="center"/>
            </w:pPr>
            <w:r>
              <w:t>15000/</w:t>
            </w:r>
          </w:p>
          <w:p w14:paraId="7A0F318C" w14:textId="77777777" w:rsidR="00AD133A" w:rsidRDefault="00C50B78">
            <w:pPr>
              <w:spacing w:before="240"/>
              <w:jc w:val="center"/>
            </w:pPr>
            <w:r>
              <w:t>23000 (режим)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33ECB508" w14:textId="77777777" w:rsidR="00AD133A" w:rsidRDefault="00C50B78">
            <w:pPr>
              <w:spacing w:before="240"/>
              <w:jc w:val="center"/>
            </w:pPr>
            <w:r>
              <w:t>14800/</w:t>
            </w:r>
          </w:p>
          <w:p w14:paraId="1AE9C069" w14:textId="77777777" w:rsidR="00AD133A" w:rsidRDefault="00C50B78">
            <w:pPr>
              <w:spacing w:before="240"/>
              <w:jc w:val="center"/>
            </w:pPr>
            <w:r>
              <w:t>22700 (режим)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14874115" w14:textId="77777777" w:rsidR="00AD133A" w:rsidRDefault="00C50B78">
            <w:pPr>
              <w:spacing w:before="240"/>
              <w:jc w:val="center"/>
            </w:pPr>
            <w:r>
              <w:t xml:space="preserve">14500/ </w:t>
            </w:r>
          </w:p>
          <w:p w14:paraId="23D87A4D" w14:textId="77777777" w:rsidR="00AD133A" w:rsidRDefault="00C50B78">
            <w:pPr>
              <w:spacing w:before="240"/>
              <w:jc w:val="center"/>
            </w:pPr>
            <w:r>
              <w:t>22500 (режим)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2D8B43D" w14:textId="77777777" w:rsidR="00AD133A" w:rsidRDefault="00C50B78">
            <w:pPr>
              <w:spacing w:before="240"/>
              <w:jc w:val="center"/>
            </w:pPr>
            <w:r>
              <w:t xml:space="preserve">14200/ </w:t>
            </w:r>
          </w:p>
          <w:p w14:paraId="0E8760F4" w14:textId="77777777" w:rsidR="00AD133A" w:rsidRDefault="00C50B78">
            <w:pPr>
              <w:spacing w:before="240"/>
              <w:jc w:val="center"/>
            </w:pPr>
            <w:r>
              <w:t>22300 (режим)</w:t>
            </w:r>
          </w:p>
        </w:tc>
      </w:tr>
      <w:tr w:rsidR="00AD133A" w14:paraId="38F44069" w14:textId="77777777">
        <w:trPr>
          <w:trHeight w:val="604"/>
        </w:trPr>
        <w:tc>
          <w:tcPr>
            <w:tcW w:w="1337" w:type="dxa"/>
            <w:tcBorders>
              <w:bottom w:val="single" w:sz="4" w:space="0" w:color="auto"/>
            </w:tcBorders>
          </w:tcPr>
          <w:p w14:paraId="47A0B468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навигация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7B35C2D5" w14:textId="77777777" w:rsidR="00AD133A" w:rsidRDefault="00C50B78">
            <w:pPr>
              <w:spacing w:before="240"/>
              <w:jc w:val="center"/>
            </w:pPr>
            <w:r>
              <w:t>50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58806967" w14:textId="77777777" w:rsidR="00AD133A" w:rsidRDefault="00C50B78">
            <w:pPr>
              <w:spacing w:before="240"/>
              <w:jc w:val="center"/>
            </w:pPr>
            <w:r>
              <w:t>4</w:t>
            </w:r>
            <w:r>
              <w:t>9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5158705B" w14:textId="77777777" w:rsidR="00AD133A" w:rsidRDefault="00C50B78">
            <w:pPr>
              <w:spacing w:before="240"/>
              <w:jc w:val="center"/>
            </w:pPr>
            <w:r>
              <w:t>4</w:t>
            </w:r>
            <w:r>
              <w:t>8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48DB2807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1A9B6DA3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**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7C9B891" w14:textId="77777777" w:rsidR="00AD133A" w:rsidRDefault="00C50B78">
            <w:pPr>
              <w:spacing w:before="240"/>
              <w:jc w:val="center"/>
            </w:pPr>
            <w:r>
              <w:t>1360</w:t>
            </w:r>
            <w:r>
              <w:t>0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70BA6EE9" w14:textId="77777777" w:rsidR="00AD133A" w:rsidRDefault="00C50B78">
            <w:pPr>
              <w:spacing w:before="240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500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3B3DD17D" w14:textId="77777777" w:rsidR="00AD133A" w:rsidRDefault="00C50B78">
            <w:pPr>
              <w:spacing w:before="240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400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D9A712A" w14:textId="77777777" w:rsidR="00AD133A" w:rsidRDefault="00C50B78">
            <w:pPr>
              <w:spacing w:before="240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300</w:t>
            </w:r>
          </w:p>
        </w:tc>
      </w:tr>
      <w:tr w:rsidR="00AD133A" w14:paraId="5530C4BA" w14:textId="77777777">
        <w:trPr>
          <w:trHeight w:val="1937"/>
        </w:trPr>
        <w:tc>
          <w:tcPr>
            <w:tcW w:w="1337" w:type="dxa"/>
            <w:tcBorders>
              <w:bottom w:val="single" w:sz="4" w:space="0" w:color="auto"/>
            </w:tcBorders>
          </w:tcPr>
          <w:p w14:paraId="0D57C20E" w14:textId="77777777" w:rsidR="00AD133A" w:rsidRDefault="00AD133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BC589E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ч/з ВСТО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26A094D2" w14:textId="77777777" w:rsidR="00AD133A" w:rsidRDefault="00C50B78">
            <w:pPr>
              <w:spacing w:before="240"/>
              <w:jc w:val="center"/>
            </w:pPr>
            <w:r>
              <w:t>55/</w:t>
            </w:r>
          </w:p>
          <w:p w14:paraId="7979F3A8" w14:textId="77777777" w:rsidR="00AD133A" w:rsidRDefault="00C50B78">
            <w:pPr>
              <w:spacing w:before="240"/>
              <w:jc w:val="center"/>
            </w:pPr>
            <w:r>
              <w:t>65 режим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56857D26" w14:textId="77777777" w:rsidR="00AD133A" w:rsidRDefault="00C50B78">
            <w:pPr>
              <w:spacing w:before="240"/>
              <w:jc w:val="center"/>
            </w:pPr>
            <w:r>
              <w:t>54/</w:t>
            </w:r>
          </w:p>
          <w:p w14:paraId="5A1F043A" w14:textId="77777777" w:rsidR="00AD133A" w:rsidRDefault="00C50B78">
            <w:pPr>
              <w:spacing w:before="240"/>
              <w:jc w:val="center"/>
            </w:pPr>
            <w:r>
              <w:t>64 режим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72F214B6" w14:textId="77777777" w:rsidR="00AD133A" w:rsidRDefault="00C50B78">
            <w:pPr>
              <w:spacing w:before="240"/>
              <w:jc w:val="center"/>
            </w:pPr>
            <w:r>
              <w:t>53/</w:t>
            </w:r>
          </w:p>
          <w:p w14:paraId="4C117CAF" w14:textId="77777777" w:rsidR="00AD133A" w:rsidRDefault="00C50B78">
            <w:pPr>
              <w:spacing w:before="240"/>
              <w:jc w:val="center"/>
            </w:pPr>
            <w:r>
              <w:t>63 режим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55E91512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52/</w:t>
            </w:r>
          </w:p>
          <w:p w14:paraId="69DA4906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 режим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76306430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50**/</w:t>
            </w:r>
          </w:p>
          <w:p w14:paraId="39806CB0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режим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ED68178" w14:textId="77777777" w:rsidR="00AD133A" w:rsidRDefault="00C50B78">
            <w:pPr>
              <w:spacing w:before="240"/>
              <w:jc w:val="center"/>
            </w:pPr>
            <w:r>
              <w:t>15600/ 25000 (режим)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563190CA" w14:textId="77777777" w:rsidR="00AD133A" w:rsidRDefault="00C50B78">
            <w:pPr>
              <w:spacing w:before="240"/>
              <w:jc w:val="center"/>
            </w:pPr>
            <w:r>
              <w:t>15500/ 24800 (режим)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468C7810" w14:textId="77777777" w:rsidR="00AD133A" w:rsidRDefault="00C50B78">
            <w:pPr>
              <w:spacing w:before="240"/>
              <w:jc w:val="center"/>
            </w:pPr>
            <w:r>
              <w:t>15400/ 24500 (режим)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5E6E01F" w14:textId="77777777" w:rsidR="00AD133A" w:rsidRDefault="00C50B78">
            <w:pPr>
              <w:spacing w:before="240"/>
              <w:jc w:val="center"/>
            </w:pPr>
            <w:r>
              <w:t>15300/ 24300 (режим)</w:t>
            </w:r>
          </w:p>
        </w:tc>
      </w:tr>
      <w:tr w:rsidR="00AD133A" w14:paraId="1BDDDA32" w14:textId="77777777">
        <w:trPr>
          <w:trHeight w:val="639"/>
        </w:trPr>
        <w:tc>
          <w:tcPr>
            <w:tcW w:w="1337" w:type="dxa"/>
          </w:tcPr>
          <w:p w14:paraId="4AF7E7A4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АЙХАЛ</w:t>
            </w:r>
            <w:r>
              <w:rPr>
                <w:rFonts w:ascii="Times New Roman" w:hAnsi="Times New Roman" w:cs="Times New Roman"/>
                <w:b/>
              </w:rPr>
              <w:t xml:space="preserve"> навигация</w:t>
            </w:r>
          </w:p>
        </w:tc>
        <w:tc>
          <w:tcPr>
            <w:tcW w:w="935" w:type="dxa"/>
          </w:tcPr>
          <w:p w14:paraId="237E50C7" w14:textId="77777777" w:rsidR="00AD133A" w:rsidRDefault="00C50B78">
            <w:pPr>
              <w:spacing w:before="240"/>
              <w:jc w:val="center"/>
            </w:pPr>
            <w:r>
              <w:t>65</w:t>
            </w:r>
          </w:p>
        </w:tc>
        <w:tc>
          <w:tcPr>
            <w:tcW w:w="946" w:type="dxa"/>
          </w:tcPr>
          <w:p w14:paraId="3FED9FBC" w14:textId="77777777" w:rsidR="00AD133A" w:rsidRDefault="00C50B78">
            <w:pPr>
              <w:spacing w:before="240"/>
              <w:jc w:val="center"/>
            </w:pPr>
            <w:r>
              <w:t>64</w:t>
            </w:r>
          </w:p>
        </w:tc>
        <w:tc>
          <w:tcPr>
            <w:tcW w:w="1085" w:type="dxa"/>
          </w:tcPr>
          <w:p w14:paraId="1A15C70A" w14:textId="77777777" w:rsidR="00AD133A" w:rsidRDefault="00C50B78">
            <w:pPr>
              <w:spacing w:before="240"/>
              <w:jc w:val="center"/>
            </w:pPr>
            <w:r>
              <w:t>63</w:t>
            </w:r>
          </w:p>
        </w:tc>
        <w:tc>
          <w:tcPr>
            <w:tcW w:w="1015" w:type="dxa"/>
          </w:tcPr>
          <w:p w14:paraId="50819902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923" w:type="dxa"/>
          </w:tcPr>
          <w:p w14:paraId="16D7BB6B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60**</w:t>
            </w:r>
          </w:p>
        </w:tc>
        <w:tc>
          <w:tcPr>
            <w:tcW w:w="1039" w:type="dxa"/>
          </w:tcPr>
          <w:p w14:paraId="6D3DBB9B" w14:textId="77777777" w:rsidR="00AD133A" w:rsidRDefault="00C50B78">
            <w:pPr>
              <w:spacing w:before="240"/>
              <w:jc w:val="center"/>
            </w:pPr>
            <w:r>
              <w:t>17000</w:t>
            </w:r>
          </w:p>
        </w:tc>
        <w:tc>
          <w:tcPr>
            <w:tcW w:w="1061" w:type="dxa"/>
            <w:vAlign w:val="bottom"/>
          </w:tcPr>
          <w:p w14:paraId="74530AF0" w14:textId="77777777" w:rsidR="00AD133A" w:rsidRDefault="00C50B78">
            <w:pPr>
              <w:ind w:firstLineChars="50" w:firstLine="110"/>
              <w:jc w:val="both"/>
            </w:pPr>
            <w:r>
              <w:t>16900</w:t>
            </w:r>
          </w:p>
        </w:tc>
        <w:tc>
          <w:tcPr>
            <w:tcW w:w="1073" w:type="dxa"/>
            <w:vAlign w:val="bottom"/>
          </w:tcPr>
          <w:p w14:paraId="30D78D1A" w14:textId="77777777" w:rsidR="00AD133A" w:rsidRDefault="00C50B78">
            <w:pPr>
              <w:jc w:val="center"/>
            </w:pPr>
            <w:r>
              <w:t>16800</w:t>
            </w:r>
          </w:p>
        </w:tc>
        <w:tc>
          <w:tcPr>
            <w:tcW w:w="1039" w:type="dxa"/>
          </w:tcPr>
          <w:p w14:paraId="584CF848" w14:textId="77777777" w:rsidR="00AD133A" w:rsidRDefault="00C50B78">
            <w:pPr>
              <w:spacing w:before="240"/>
              <w:jc w:val="center"/>
            </w:pPr>
            <w:r>
              <w:t>16700</w:t>
            </w:r>
          </w:p>
        </w:tc>
      </w:tr>
      <w:tr w:rsidR="00AD133A" w14:paraId="008D5784" w14:textId="77777777">
        <w:trPr>
          <w:trHeight w:val="639"/>
        </w:trPr>
        <w:tc>
          <w:tcPr>
            <w:tcW w:w="1337" w:type="dxa"/>
          </w:tcPr>
          <w:p w14:paraId="29086331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АЙХАЛ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ч/з ВСТО</w:t>
            </w:r>
          </w:p>
        </w:tc>
        <w:tc>
          <w:tcPr>
            <w:tcW w:w="935" w:type="dxa"/>
          </w:tcPr>
          <w:p w14:paraId="41D21D07" w14:textId="77777777" w:rsidR="00AD133A" w:rsidRDefault="00C50B78">
            <w:pPr>
              <w:spacing w:before="240"/>
              <w:jc w:val="center"/>
            </w:pPr>
            <w:r>
              <w:t>65/</w:t>
            </w:r>
          </w:p>
          <w:p w14:paraId="34B0614C" w14:textId="77777777" w:rsidR="00AD133A" w:rsidRDefault="00C50B78">
            <w:pPr>
              <w:spacing w:before="240"/>
              <w:jc w:val="center"/>
            </w:pPr>
            <w:r>
              <w:t xml:space="preserve"> 75</w:t>
            </w:r>
          </w:p>
        </w:tc>
        <w:tc>
          <w:tcPr>
            <w:tcW w:w="946" w:type="dxa"/>
          </w:tcPr>
          <w:p w14:paraId="6D916C96" w14:textId="77777777" w:rsidR="00AD133A" w:rsidRDefault="00C50B78">
            <w:pPr>
              <w:spacing w:before="240"/>
              <w:jc w:val="center"/>
            </w:pPr>
            <w:r>
              <w:t>64/</w:t>
            </w:r>
          </w:p>
          <w:p w14:paraId="7EFF975F" w14:textId="77777777" w:rsidR="00AD133A" w:rsidRDefault="00C50B78">
            <w:pPr>
              <w:spacing w:before="240"/>
              <w:jc w:val="center"/>
            </w:pPr>
            <w:r>
              <w:t>73</w:t>
            </w:r>
          </w:p>
        </w:tc>
        <w:tc>
          <w:tcPr>
            <w:tcW w:w="1085" w:type="dxa"/>
          </w:tcPr>
          <w:p w14:paraId="2E5F1278" w14:textId="77777777" w:rsidR="00AD133A" w:rsidRDefault="00C50B78">
            <w:pPr>
              <w:spacing w:before="240"/>
              <w:jc w:val="center"/>
            </w:pPr>
            <w:r>
              <w:t>63/</w:t>
            </w:r>
          </w:p>
          <w:p w14:paraId="10546249" w14:textId="77777777" w:rsidR="00AD133A" w:rsidRDefault="00C50B78">
            <w:pPr>
              <w:spacing w:before="240"/>
              <w:jc w:val="center"/>
            </w:pPr>
            <w:r>
              <w:t>72</w:t>
            </w:r>
          </w:p>
        </w:tc>
        <w:tc>
          <w:tcPr>
            <w:tcW w:w="1015" w:type="dxa"/>
          </w:tcPr>
          <w:p w14:paraId="104B3216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62/</w:t>
            </w:r>
          </w:p>
          <w:p w14:paraId="2FCD25DF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923" w:type="dxa"/>
          </w:tcPr>
          <w:p w14:paraId="6C32B879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60/</w:t>
            </w:r>
          </w:p>
          <w:p w14:paraId="70DBD957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039" w:type="dxa"/>
          </w:tcPr>
          <w:p w14:paraId="3D2DC149" w14:textId="77777777" w:rsidR="00AD133A" w:rsidRDefault="00C50B78">
            <w:pPr>
              <w:spacing w:before="240"/>
              <w:jc w:val="center"/>
            </w:pPr>
            <w:r>
              <w:t>19000/ 27000 режим</w:t>
            </w:r>
          </w:p>
        </w:tc>
        <w:tc>
          <w:tcPr>
            <w:tcW w:w="1061" w:type="dxa"/>
            <w:vAlign w:val="bottom"/>
          </w:tcPr>
          <w:p w14:paraId="1F5CEFE7" w14:textId="77777777" w:rsidR="00AD133A" w:rsidRDefault="00C50B78">
            <w:pPr>
              <w:jc w:val="center"/>
            </w:pPr>
            <w:r>
              <w:t>18800/ 26800 режим</w:t>
            </w:r>
          </w:p>
        </w:tc>
        <w:tc>
          <w:tcPr>
            <w:tcW w:w="1073" w:type="dxa"/>
            <w:vAlign w:val="bottom"/>
          </w:tcPr>
          <w:p w14:paraId="4B6C375A" w14:textId="77777777" w:rsidR="00AD133A" w:rsidRDefault="00C50B78">
            <w:pPr>
              <w:jc w:val="center"/>
            </w:pPr>
            <w:r>
              <w:t>18600/ 26600 режим</w:t>
            </w:r>
          </w:p>
        </w:tc>
        <w:tc>
          <w:tcPr>
            <w:tcW w:w="1039" w:type="dxa"/>
          </w:tcPr>
          <w:p w14:paraId="119447A6" w14:textId="77777777" w:rsidR="00AD133A" w:rsidRDefault="00C50B78">
            <w:pPr>
              <w:spacing w:before="240"/>
              <w:jc w:val="center"/>
            </w:pPr>
            <w:r>
              <w:t>18500/ 26500 режим</w:t>
            </w:r>
          </w:p>
        </w:tc>
      </w:tr>
      <w:tr w:rsidR="00AD133A" w14:paraId="31BA1541" w14:textId="77777777">
        <w:trPr>
          <w:trHeight w:val="643"/>
        </w:trPr>
        <w:tc>
          <w:tcPr>
            <w:tcW w:w="1337" w:type="dxa"/>
          </w:tcPr>
          <w:p w14:paraId="49631CDF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УДАЧНЫЙ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навигация</w:t>
            </w:r>
          </w:p>
        </w:tc>
        <w:tc>
          <w:tcPr>
            <w:tcW w:w="935" w:type="dxa"/>
          </w:tcPr>
          <w:p w14:paraId="7A578082" w14:textId="77777777" w:rsidR="00AD133A" w:rsidRDefault="00C50B78">
            <w:pPr>
              <w:spacing w:before="240"/>
              <w:jc w:val="center"/>
            </w:pPr>
            <w:r>
              <w:t>70</w:t>
            </w:r>
          </w:p>
        </w:tc>
        <w:tc>
          <w:tcPr>
            <w:tcW w:w="946" w:type="dxa"/>
          </w:tcPr>
          <w:p w14:paraId="09E9FD4E" w14:textId="77777777" w:rsidR="00AD133A" w:rsidRDefault="00C50B78">
            <w:pPr>
              <w:spacing w:before="240"/>
              <w:jc w:val="center"/>
            </w:pPr>
            <w:r>
              <w:t>68</w:t>
            </w:r>
          </w:p>
        </w:tc>
        <w:tc>
          <w:tcPr>
            <w:tcW w:w="1085" w:type="dxa"/>
          </w:tcPr>
          <w:p w14:paraId="70A75966" w14:textId="77777777" w:rsidR="00AD133A" w:rsidRDefault="00C50B78">
            <w:pPr>
              <w:spacing w:before="240"/>
              <w:jc w:val="center"/>
            </w:pPr>
            <w:r>
              <w:t>67</w:t>
            </w:r>
          </w:p>
        </w:tc>
        <w:tc>
          <w:tcPr>
            <w:tcW w:w="1015" w:type="dxa"/>
          </w:tcPr>
          <w:p w14:paraId="5F1D8382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923" w:type="dxa"/>
          </w:tcPr>
          <w:p w14:paraId="0A4AE9F9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62**</w:t>
            </w:r>
          </w:p>
        </w:tc>
        <w:tc>
          <w:tcPr>
            <w:tcW w:w="1039" w:type="dxa"/>
            <w:vAlign w:val="center"/>
          </w:tcPr>
          <w:p w14:paraId="76FE9D77" w14:textId="77777777" w:rsidR="00AD133A" w:rsidRDefault="00C50B78">
            <w:pPr>
              <w:spacing w:before="240"/>
              <w:jc w:val="center"/>
            </w:pPr>
            <w:r>
              <w:t>17500</w:t>
            </w:r>
          </w:p>
        </w:tc>
        <w:tc>
          <w:tcPr>
            <w:tcW w:w="1061" w:type="dxa"/>
            <w:vAlign w:val="center"/>
          </w:tcPr>
          <w:p w14:paraId="20EBDE49" w14:textId="77777777" w:rsidR="00AD133A" w:rsidRDefault="00C50B78">
            <w:pPr>
              <w:jc w:val="center"/>
            </w:pPr>
            <w:r>
              <w:t>17400</w:t>
            </w:r>
          </w:p>
        </w:tc>
        <w:tc>
          <w:tcPr>
            <w:tcW w:w="1073" w:type="dxa"/>
            <w:vAlign w:val="center"/>
          </w:tcPr>
          <w:p w14:paraId="13BB5A55" w14:textId="77777777" w:rsidR="00AD133A" w:rsidRDefault="00C50B78">
            <w:pPr>
              <w:jc w:val="center"/>
            </w:pPr>
            <w:r>
              <w:t>17300</w:t>
            </w:r>
          </w:p>
        </w:tc>
        <w:tc>
          <w:tcPr>
            <w:tcW w:w="1039" w:type="dxa"/>
          </w:tcPr>
          <w:p w14:paraId="1585311E" w14:textId="77777777" w:rsidR="00AD133A" w:rsidRDefault="00C50B78">
            <w:pPr>
              <w:spacing w:before="240"/>
              <w:jc w:val="center"/>
            </w:pPr>
            <w:r>
              <w:t>17200</w:t>
            </w:r>
          </w:p>
        </w:tc>
      </w:tr>
      <w:tr w:rsidR="00AD133A" w14:paraId="61E2DB47" w14:textId="77777777">
        <w:trPr>
          <w:trHeight w:val="643"/>
        </w:trPr>
        <w:tc>
          <w:tcPr>
            <w:tcW w:w="1337" w:type="dxa"/>
          </w:tcPr>
          <w:p w14:paraId="4ACE31C9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УДАЧНЫЙ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ч/з ВСТО</w:t>
            </w:r>
          </w:p>
        </w:tc>
        <w:tc>
          <w:tcPr>
            <w:tcW w:w="935" w:type="dxa"/>
          </w:tcPr>
          <w:p w14:paraId="6358B752" w14:textId="77777777" w:rsidR="00AD133A" w:rsidRDefault="00C50B78">
            <w:pPr>
              <w:spacing w:before="240"/>
              <w:jc w:val="center"/>
            </w:pPr>
            <w:r>
              <w:t xml:space="preserve">75/ </w:t>
            </w:r>
          </w:p>
          <w:p w14:paraId="5D7DB3AE" w14:textId="77777777" w:rsidR="00AD133A" w:rsidRDefault="00C50B78">
            <w:pPr>
              <w:spacing w:before="240"/>
              <w:jc w:val="center"/>
            </w:pPr>
            <w:r>
              <w:t>80</w:t>
            </w:r>
          </w:p>
        </w:tc>
        <w:tc>
          <w:tcPr>
            <w:tcW w:w="946" w:type="dxa"/>
          </w:tcPr>
          <w:p w14:paraId="3A6313D2" w14:textId="77777777" w:rsidR="00AD133A" w:rsidRDefault="00C50B78">
            <w:pPr>
              <w:spacing w:before="240"/>
              <w:jc w:val="center"/>
            </w:pPr>
            <w:r>
              <w:t xml:space="preserve">74/ </w:t>
            </w:r>
          </w:p>
          <w:p w14:paraId="05FC3190" w14:textId="77777777" w:rsidR="00AD133A" w:rsidRDefault="00C50B78">
            <w:pPr>
              <w:spacing w:before="240"/>
              <w:jc w:val="center"/>
            </w:pPr>
            <w:r>
              <w:t>79</w:t>
            </w:r>
          </w:p>
        </w:tc>
        <w:tc>
          <w:tcPr>
            <w:tcW w:w="1085" w:type="dxa"/>
          </w:tcPr>
          <w:p w14:paraId="370625B9" w14:textId="77777777" w:rsidR="00AD133A" w:rsidRDefault="00C50B78">
            <w:pPr>
              <w:spacing w:before="240"/>
              <w:jc w:val="center"/>
            </w:pPr>
            <w:r>
              <w:t xml:space="preserve">73/ </w:t>
            </w:r>
          </w:p>
          <w:p w14:paraId="01E1FDD5" w14:textId="77777777" w:rsidR="00AD133A" w:rsidRDefault="00C50B78">
            <w:pPr>
              <w:spacing w:before="240"/>
              <w:jc w:val="center"/>
            </w:pPr>
            <w:r>
              <w:t>77</w:t>
            </w:r>
          </w:p>
        </w:tc>
        <w:tc>
          <w:tcPr>
            <w:tcW w:w="1015" w:type="dxa"/>
          </w:tcPr>
          <w:p w14:paraId="55D37CC4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72/ </w:t>
            </w:r>
          </w:p>
          <w:p w14:paraId="2D664160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23" w:type="dxa"/>
          </w:tcPr>
          <w:p w14:paraId="46E6C602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70**/</w:t>
            </w:r>
          </w:p>
          <w:p w14:paraId="1E47152B" w14:textId="77777777" w:rsidR="00AD133A" w:rsidRDefault="00C50B7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039" w:type="dxa"/>
            <w:vAlign w:val="center"/>
          </w:tcPr>
          <w:p w14:paraId="2803CF51" w14:textId="77777777" w:rsidR="00AD133A" w:rsidRDefault="00C50B78">
            <w:pPr>
              <w:spacing w:before="240"/>
              <w:jc w:val="center"/>
            </w:pPr>
            <w:r>
              <w:t xml:space="preserve">19500/ </w:t>
            </w:r>
          </w:p>
          <w:p w14:paraId="35350ED9" w14:textId="77777777" w:rsidR="00AD133A" w:rsidRDefault="00C50B78">
            <w:pPr>
              <w:spacing w:before="240"/>
              <w:jc w:val="center"/>
            </w:pPr>
            <w:r>
              <w:t>28000</w:t>
            </w:r>
          </w:p>
        </w:tc>
        <w:tc>
          <w:tcPr>
            <w:tcW w:w="1061" w:type="dxa"/>
            <w:vAlign w:val="center"/>
          </w:tcPr>
          <w:p w14:paraId="4F876C0E" w14:textId="77777777" w:rsidR="00AD133A" w:rsidRDefault="00C50B78">
            <w:pPr>
              <w:jc w:val="center"/>
            </w:pPr>
            <w:r>
              <w:t xml:space="preserve">19300/ </w:t>
            </w:r>
          </w:p>
          <w:p w14:paraId="19492B08" w14:textId="77777777" w:rsidR="00AD133A" w:rsidRDefault="00C50B78">
            <w:pPr>
              <w:jc w:val="center"/>
            </w:pPr>
            <w:r>
              <w:t>27800</w:t>
            </w:r>
          </w:p>
        </w:tc>
        <w:tc>
          <w:tcPr>
            <w:tcW w:w="1073" w:type="dxa"/>
            <w:vAlign w:val="center"/>
          </w:tcPr>
          <w:p w14:paraId="2704927F" w14:textId="77777777" w:rsidR="00AD133A" w:rsidRDefault="00C50B78">
            <w:pPr>
              <w:jc w:val="center"/>
            </w:pPr>
            <w:r>
              <w:t>19100/2</w:t>
            </w:r>
          </w:p>
          <w:p w14:paraId="7574DBA3" w14:textId="77777777" w:rsidR="00AD133A" w:rsidRDefault="00C50B78">
            <w:pPr>
              <w:jc w:val="center"/>
            </w:pPr>
            <w:r>
              <w:t>27600</w:t>
            </w:r>
          </w:p>
        </w:tc>
        <w:tc>
          <w:tcPr>
            <w:tcW w:w="1039" w:type="dxa"/>
          </w:tcPr>
          <w:p w14:paraId="1F1B03B0" w14:textId="77777777" w:rsidR="00AD133A" w:rsidRDefault="00C50B78">
            <w:pPr>
              <w:spacing w:before="240"/>
              <w:jc w:val="center"/>
            </w:pPr>
            <w:r>
              <w:t>19000/2</w:t>
            </w:r>
          </w:p>
          <w:p w14:paraId="6A6939FF" w14:textId="77777777" w:rsidR="00AD133A" w:rsidRDefault="00C50B78">
            <w:pPr>
              <w:spacing w:before="240"/>
              <w:jc w:val="center"/>
            </w:pPr>
            <w:r>
              <w:t>27500</w:t>
            </w:r>
          </w:p>
        </w:tc>
      </w:tr>
      <w:bookmarkEnd w:id="1"/>
      <w:tr w:rsidR="00AD133A" w14:paraId="24D1AEF6" w14:textId="77777777">
        <w:trPr>
          <w:trHeight w:val="678"/>
        </w:trPr>
        <w:tc>
          <w:tcPr>
            <w:tcW w:w="1337" w:type="dxa"/>
          </w:tcPr>
          <w:p w14:paraId="5703255B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Чернышевский</w:t>
            </w:r>
          </w:p>
        </w:tc>
        <w:tc>
          <w:tcPr>
            <w:tcW w:w="935" w:type="dxa"/>
          </w:tcPr>
          <w:p w14:paraId="2EBD09D9" w14:textId="77777777" w:rsidR="00AD133A" w:rsidRDefault="00C50B78">
            <w:pPr>
              <w:spacing w:before="240"/>
              <w:jc w:val="center"/>
            </w:pPr>
            <w:r>
              <w:t>56</w:t>
            </w:r>
          </w:p>
        </w:tc>
        <w:tc>
          <w:tcPr>
            <w:tcW w:w="946" w:type="dxa"/>
          </w:tcPr>
          <w:p w14:paraId="252F91FD" w14:textId="77777777" w:rsidR="00AD133A" w:rsidRDefault="00C50B78">
            <w:pPr>
              <w:spacing w:before="240"/>
              <w:jc w:val="center"/>
            </w:pPr>
            <w:r>
              <w:t>5</w:t>
            </w:r>
            <w:r>
              <w:t>4</w:t>
            </w:r>
          </w:p>
        </w:tc>
        <w:tc>
          <w:tcPr>
            <w:tcW w:w="1085" w:type="dxa"/>
          </w:tcPr>
          <w:p w14:paraId="2D006DAE" w14:textId="77777777" w:rsidR="00AD133A" w:rsidRDefault="00C50B78">
            <w:pPr>
              <w:spacing w:before="240"/>
              <w:jc w:val="center"/>
            </w:pPr>
            <w:r>
              <w:t>5</w:t>
            </w:r>
            <w:r>
              <w:t>3</w:t>
            </w:r>
          </w:p>
        </w:tc>
        <w:tc>
          <w:tcPr>
            <w:tcW w:w="1015" w:type="dxa"/>
          </w:tcPr>
          <w:p w14:paraId="047C6CBA" w14:textId="77777777" w:rsidR="00AD133A" w:rsidRDefault="00C50B7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923" w:type="dxa"/>
          </w:tcPr>
          <w:p w14:paraId="3463DE1C" w14:textId="77777777" w:rsidR="00AD133A" w:rsidRDefault="00C50B78">
            <w:pPr>
              <w:spacing w:before="2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50**</w:t>
            </w:r>
          </w:p>
        </w:tc>
        <w:tc>
          <w:tcPr>
            <w:tcW w:w="1039" w:type="dxa"/>
            <w:vAlign w:val="center"/>
          </w:tcPr>
          <w:p w14:paraId="764C9709" w14:textId="77777777" w:rsidR="00AD133A" w:rsidRDefault="00C50B78">
            <w:pPr>
              <w:spacing w:before="240"/>
              <w:jc w:val="center"/>
            </w:pPr>
            <w:r>
              <w:t>1</w:t>
            </w:r>
            <w:r>
              <w:t>5</w:t>
            </w:r>
            <w:r>
              <w:t>900</w:t>
            </w:r>
          </w:p>
        </w:tc>
        <w:tc>
          <w:tcPr>
            <w:tcW w:w="1061" w:type="dxa"/>
            <w:vAlign w:val="center"/>
          </w:tcPr>
          <w:p w14:paraId="734B1D51" w14:textId="77777777" w:rsidR="00AD133A" w:rsidRDefault="00C50B78">
            <w:pPr>
              <w:jc w:val="center"/>
            </w:pPr>
            <w:r>
              <w:t>1</w:t>
            </w:r>
            <w:r>
              <w:t>5</w:t>
            </w:r>
            <w:r>
              <w:t>800</w:t>
            </w:r>
          </w:p>
        </w:tc>
        <w:tc>
          <w:tcPr>
            <w:tcW w:w="1073" w:type="dxa"/>
            <w:vAlign w:val="center"/>
          </w:tcPr>
          <w:p w14:paraId="23B09FBE" w14:textId="77777777" w:rsidR="00AD133A" w:rsidRDefault="00C50B78">
            <w:pPr>
              <w:jc w:val="center"/>
            </w:pPr>
            <w:r>
              <w:t>1</w:t>
            </w:r>
            <w:r>
              <w:t>5</w:t>
            </w:r>
            <w:r>
              <w:t>700</w:t>
            </w:r>
          </w:p>
        </w:tc>
        <w:tc>
          <w:tcPr>
            <w:tcW w:w="1039" w:type="dxa"/>
          </w:tcPr>
          <w:p w14:paraId="49ED047B" w14:textId="77777777" w:rsidR="00AD133A" w:rsidRDefault="00C50B78">
            <w:pPr>
              <w:spacing w:before="240"/>
              <w:jc w:val="center"/>
            </w:pPr>
            <w:r>
              <w:t>1</w:t>
            </w:r>
            <w:r>
              <w:t>5</w:t>
            </w:r>
            <w:r>
              <w:t>600</w:t>
            </w:r>
          </w:p>
        </w:tc>
      </w:tr>
      <w:tr w:rsidR="00AD133A" w14:paraId="1784E64C" w14:textId="77777777">
        <w:trPr>
          <w:trHeight w:val="645"/>
        </w:trPr>
        <w:tc>
          <w:tcPr>
            <w:tcW w:w="1337" w:type="dxa"/>
          </w:tcPr>
          <w:p w14:paraId="1B31E9C3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Витим</w:t>
            </w:r>
          </w:p>
        </w:tc>
        <w:tc>
          <w:tcPr>
            <w:tcW w:w="935" w:type="dxa"/>
          </w:tcPr>
          <w:p w14:paraId="64E1A1DF" w14:textId="77777777" w:rsidR="00AD133A" w:rsidRDefault="00AD133A">
            <w:pPr>
              <w:spacing w:before="240"/>
              <w:jc w:val="center"/>
              <w:rPr>
                <w:lang w:val="en-US"/>
              </w:rPr>
            </w:pPr>
          </w:p>
        </w:tc>
        <w:tc>
          <w:tcPr>
            <w:tcW w:w="946" w:type="dxa"/>
          </w:tcPr>
          <w:p w14:paraId="3F0BE584" w14:textId="77777777" w:rsidR="00AD133A" w:rsidRDefault="00AD133A">
            <w:pPr>
              <w:spacing w:before="240"/>
              <w:jc w:val="center"/>
              <w:rPr>
                <w:lang w:val="en-US"/>
              </w:rPr>
            </w:pPr>
          </w:p>
        </w:tc>
        <w:tc>
          <w:tcPr>
            <w:tcW w:w="1085" w:type="dxa"/>
          </w:tcPr>
          <w:p w14:paraId="4670DC4F" w14:textId="77777777" w:rsidR="00AD133A" w:rsidRDefault="00AD133A">
            <w:pPr>
              <w:spacing w:before="240"/>
              <w:jc w:val="center"/>
              <w:rPr>
                <w:lang w:val="en-US"/>
              </w:rPr>
            </w:pPr>
          </w:p>
        </w:tc>
        <w:tc>
          <w:tcPr>
            <w:tcW w:w="1015" w:type="dxa"/>
          </w:tcPr>
          <w:p w14:paraId="72C096FE" w14:textId="77777777" w:rsidR="00AD133A" w:rsidRDefault="00AD133A">
            <w:pPr>
              <w:spacing w:before="240"/>
              <w:jc w:val="center"/>
              <w:rPr>
                <w:lang w:val="en-US"/>
              </w:rPr>
            </w:pPr>
          </w:p>
        </w:tc>
        <w:tc>
          <w:tcPr>
            <w:tcW w:w="923" w:type="dxa"/>
          </w:tcPr>
          <w:p w14:paraId="616D7560" w14:textId="77777777" w:rsidR="00AD133A" w:rsidRDefault="00AD133A">
            <w:pPr>
              <w:spacing w:before="240"/>
              <w:jc w:val="center"/>
              <w:rPr>
                <w:lang w:val="en-US"/>
              </w:rPr>
            </w:pPr>
          </w:p>
        </w:tc>
        <w:tc>
          <w:tcPr>
            <w:tcW w:w="1039" w:type="dxa"/>
            <w:vAlign w:val="center"/>
          </w:tcPr>
          <w:p w14:paraId="3F3CBB51" w14:textId="77777777" w:rsidR="00AD133A" w:rsidRDefault="00AD133A">
            <w:pPr>
              <w:spacing w:before="240"/>
              <w:jc w:val="center"/>
              <w:rPr>
                <w:lang w:val="en-US"/>
              </w:rPr>
            </w:pPr>
          </w:p>
        </w:tc>
        <w:tc>
          <w:tcPr>
            <w:tcW w:w="1061" w:type="dxa"/>
            <w:vAlign w:val="center"/>
          </w:tcPr>
          <w:p w14:paraId="17EAEB4B" w14:textId="77777777" w:rsidR="00AD133A" w:rsidRDefault="00AD133A">
            <w:pPr>
              <w:jc w:val="center"/>
              <w:rPr>
                <w:lang w:val="en-US"/>
              </w:rPr>
            </w:pPr>
          </w:p>
        </w:tc>
        <w:tc>
          <w:tcPr>
            <w:tcW w:w="1073" w:type="dxa"/>
            <w:vAlign w:val="center"/>
          </w:tcPr>
          <w:p w14:paraId="2A51600F" w14:textId="77777777" w:rsidR="00AD133A" w:rsidRDefault="00AD133A">
            <w:pPr>
              <w:jc w:val="center"/>
              <w:rPr>
                <w:lang w:val="en-US"/>
              </w:rPr>
            </w:pPr>
          </w:p>
        </w:tc>
        <w:tc>
          <w:tcPr>
            <w:tcW w:w="1039" w:type="dxa"/>
          </w:tcPr>
          <w:p w14:paraId="0EDEE1B0" w14:textId="77777777" w:rsidR="00AD133A" w:rsidRDefault="00AD133A">
            <w:pPr>
              <w:spacing w:before="240"/>
              <w:jc w:val="center"/>
              <w:rPr>
                <w:lang w:val="en-US"/>
              </w:rPr>
            </w:pPr>
          </w:p>
        </w:tc>
      </w:tr>
      <w:tr w:rsidR="00AD133A" w14:paraId="068BF151" w14:textId="77777777">
        <w:trPr>
          <w:trHeight w:val="669"/>
        </w:trPr>
        <w:tc>
          <w:tcPr>
            <w:tcW w:w="1337" w:type="dxa"/>
          </w:tcPr>
          <w:p w14:paraId="60839E6A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Пеледуй*</w:t>
            </w:r>
          </w:p>
        </w:tc>
        <w:tc>
          <w:tcPr>
            <w:tcW w:w="935" w:type="dxa"/>
          </w:tcPr>
          <w:p w14:paraId="34613A2D" w14:textId="77777777" w:rsidR="00AD133A" w:rsidRDefault="00AD133A">
            <w:pPr>
              <w:spacing w:before="240"/>
              <w:jc w:val="center"/>
              <w:rPr>
                <w:lang w:val="en-US"/>
              </w:rPr>
            </w:pPr>
          </w:p>
        </w:tc>
        <w:tc>
          <w:tcPr>
            <w:tcW w:w="946" w:type="dxa"/>
          </w:tcPr>
          <w:p w14:paraId="110198E2" w14:textId="77777777" w:rsidR="00AD133A" w:rsidRDefault="00AD133A">
            <w:pPr>
              <w:spacing w:before="240"/>
              <w:jc w:val="center"/>
              <w:rPr>
                <w:lang w:val="en-US"/>
              </w:rPr>
            </w:pPr>
          </w:p>
        </w:tc>
        <w:tc>
          <w:tcPr>
            <w:tcW w:w="1085" w:type="dxa"/>
          </w:tcPr>
          <w:p w14:paraId="0552C2FD" w14:textId="77777777" w:rsidR="00AD133A" w:rsidRDefault="00AD133A">
            <w:pPr>
              <w:spacing w:before="240"/>
              <w:jc w:val="center"/>
              <w:rPr>
                <w:lang w:val="en-US"/>
              </w:rPr>
            </w:pPr>
          </w:p>
        </w:tc>
        <w:tc>
          <w:tcPr>
            <w:tcW w:w="1015" w:type="dxa"/>
          </w:tcPr>
          <w:p w14:paraId="530F0FD1" w14:textId="77777777" w:rsidR="00AD133A" w:rsidRDefault="00AD133A">
            <w:pPr>
              <w:spacing w:before="240"/>
              <w:jc w:val="center"/>
              <w:rPr>
                <w:lang w:val="en-US"/>
              </w:rPr>
            </w:pPr>
          </w:p>
        </w:tc>
        <w:tc>
          <w:tcPr>
            <w:tcW w:w="923" w:type="dxa"/>
          </w:tcPr>
          <w:p w14:paraId="03DEAFB4" w14:textId="77777777" w:rsidR="00AD133A" w:rsidRDefault="00AD133A">
            <w:pPr>
              <w:spacing w:before="240"/>
              <w:jc w:val="center"/>
              <w:rPr>
                <w:lang w:val="en-US"/>
              </w:rPr>
            </w:pPr>
          </w:p>
        </w:tc>
        <w:tc>
          <w:tcPr>
            <w:tcW w:w="1039" w:type="dxa"/>
            <w:vAlign w:val="center"/>
          </w:tcPr>
          <w:p w14:paraId="110739A7" w14:textId="77777777" w:rsidR="00AD133A" w:rsidRDefault="00AD133A">
            <w:pPr>
              <w:spacing w:before="240"/>
              <w:jc w:val="center"/>
              <w:rPr>
                <w:lang w:val="en-US"/>
              </w:rPr>
            </w:pPr>
          </w:p>
        </w:tc>
        <w:tc>
          <w:tcPr>
            <w:tcW w:w="1061" w:type="dxa"/>
            <w:vAlign w:val="center"/>
          </w:tcPr>
          <w:p w14:paraId="5D3B640E" w14:textId="77777777" w:rsidR="00AD133A" w:rsidRDefault="00AD133A">
            <w:pPr>
              <w:jc w:val="center"/>
              <w:rPr>
                <w:lang w:val="en-US"/>
              </w:rPr>
            </w:pPr>
          </w:p>
        </w:tc>
        <w:tc>
          <w:tcPr>
            <w:tcW w:w="1073" w:type="dxa"/>
            <w:vAlign w:val="center"/>
          </w:tcPr>
          <w:p w14:paraId="4A7A4341" w14:textId="77777777" w:rsidR="00AD133A" w:rsidRDefault="00AD133A">
            <w:pPr>
              <w:jc w:val="center"/>
              <w:rPr>
                <w:lang w:val="en-US"/>
              </w:rPr>
            </w:pPr>
          </w:p>
        </w:tc>
        <w:tc>
          <w:tcPr>
            <w:tcW w:w="1039" w:type="dxa"/>
          </w:tcPr>
          <w:p w14:paraId="4F72EA1B" w14:textId="77777777" w:rsidR="00AD133A" w:rsidRDefault="00AD133A">
            <w:pPr>
              <w:spacing w:before="240"/>
              <w:jc w:val="center"/>
              <w:rPr>
                <w:lang w:val="en-US"/>
              </w:rPr>
            </w:pPr>
          </w:p>
        </w:tc>
      </w:tr>
      <w:tr w:rsidR="00AD133A" w14:paraId="5EE2BD2D" w14:textId="77777777">
        <w:trPr>
          <w:trHeight w:val="679"/>
        </w:trPr>
        <w:tc>
          <w:tcPr>
            <w:tcW w:w="1337" w:type="dxa"/>
          </w:tcPr>
          <w:p w14:paraId="41B56C4B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ЯКУТСК</w:t>
            </w:r>
          </w:p>
        </w:tc>
        <w:tc>
          <w:tcPr>
            <w:tcW w:w="935" w:type="dxa"/>
          </w:tcPr>
          <w:p w14:paraId="6808581A" w14:textId="77777777" w:rsidR="00AD133A" w:rsidRDefault="00C50B78">
            <w:pPr>
              <w:spacing w:before="240"/>
              <w:jc w:val="center"/>
            </w:pPr>
            <w:r>
              <w:t>30</w:t>
            </w:r>
          </w:p>
        </w:tc>
        <w:tc>
          <w:tcPr>
            <w:tcW w:w="946" w:type="dxa"/>
          </w:tcPr>
          <w:p w14:paraId="2328DC00" w14:textId="77777777" w:rsidR="00AD133A" w:rsidRDefault="00C50B78">
            <w:pPr>
              <w:spacing w:before="240"/>
              <w:jc w:val="center"/>
            </w:pPr>
            <w:r>
              <w:t>29</w:t>
            </w:r>
          </w:p>
        </w:tc>
        <w:tc>
          <w:tcPr>
            <w:tcW w:w="1085" w:type="dxa"/>
          </w:tcPr>
          <w:p w14:paraId="718CBDD2" w14:textId="77777777" w:rsidR="00AD133A" w:rsidRDefault="00C50B78">
            <w:pPr>
              <w:spacing w:before="240"/>
              <w:jc w:val="center"/>
            </w:pPr>
            <w:r>
              <w:t>28</w:t>
            </w:r>
          </w:p>
        </w:tc>
        <w:tc>
          <w:tcPr>
            <w:tcW w:w="1015" w:type="dxa"/>
          </w:tcPr>
          <w:p w14:paraId="3F5B089E" w14:textId="77777777" w:rsidR="00AD133A" w:rsidRDefault="00C50B78">
            <w:pPr>
              <w:spacing w:before="240"/>
              <w:jc w:val="center"/>
            </w:pPr>
            <w:r>
              <w:t>27</w:t>
            </w:r>
          </w:p>
        </w:tc>
        <w:tc>
          <w:tcPr>
            <w:tcW w:w="923" w:type="dxa"/>
          </w:tcPr>
          <w:p w14:paraId="22665B75" w14:textId="77777777" w:rsidR="00AD133A" w:rsidRDefault="00AD133A">
            <w:pPr>
              <w:spacing w:before="240"/>
              <w:jc w:val="center"/>
            </w:pPr>
          </w:p>
        </w:tc>
        <w:tc>
          <w:tcPr>
            <w:tcW w:w="1039" w:type="dxa"/>
            <w:vAlign w:val="center"/>
          </w:tcPr>
          <w:p w14:paraId="4BCF6AF9" w14:textId="77777777" w:rsidR="00AD133A" w:rsidRDefault="00C50B78">
            <w:pPr>
              <w:spacing w:before="240"/>
              <w:jc w:val="center"/>
            </w:pPr>
            <w:r>
              <w:t>8500</w:t>
            </w:r>
          </w:p>
        </w:tc>
        <w:tc>
          <w:tcPr>
            <w:tcW w:w="1061" w:type="dxa"/>
            <w:vAlign w:val="center"/>
          </w:tcPr>
          <w:p w14:paraId="6F47B9A1" w14:textId="77777777" w:rsidR="00AD133A" w:rsidRDefault="00C50B78">
            <w:pPr>
              <w:jc w:val="center"/>
            </w:pPr>
            <w:r>
              <w:t>8300</w:t>
            </w:r>
          </w:p>
        </w:tc>
        <w:tc>
          <w:tcPr>
            <w:tcW w:w="1073" w:type="dxa"/>
            <w:vAlign w:val="center"/>
          </w:tcPr>
          <w:p w14:paraId="2DA95A43" w14:textId="77777777" w:rsidR="00AD133A" w:rsidRDefault="00C50B78">
            <w:pPr>
              <w:jc w:val="center"/>
            </w:pPr>
            <w:r>
              <w:t>8200</w:t>
            </w:r>
          </w:p>
        </w:tc>
        <w:tc>
          <w:tcPr>
            <w:tcW w:w="1039" w:type="dxa"/>
          </w:tcPr>
          <w:p w14:paraId="54F89115" w14:textId="77777777" w:rsidR="00AD133A" w:rsidRDefault="00C50B78">
            <w:pPr>
              <w:spacing w:before="240"/>
              <w:jc w:val="center"/>
            </w:pPr>
            <w:r>
              <w:t>7900</w:t>
            </w:r>
          </w:p>
        </w:tc>
      </w:tr>
    </w:tbl>
    <w:p w14:paraId="3B804C6D" w14:textId="77777777" w:rsidR="00AD133A" w:rsidRDefault="00C50B78">
      <w:pPr>
        <w:jc w:val="center"/>
      </w:pPr>
      <w:r>
        <w:t xml:space="preserve">*доставка осуществляется до склада в п. </w:t>
      </w:r>
      <w:r>
        <w:t>Витим, доставка в п. Пеледуй по доп. договоренности</w:t>
      </w:r>
    </w:p>
    <w:p w14:paraId="4400CCB6" w14:textId="77777777" w:rsidR="00AD133A" w:rsidRDefault="00C50B78">
      <w:r>
        <w:t xml:space="preserve">**- данный тариф актуален при плотности груза более 500 кг/ в </w:t>
      </w:r>
      <w:proofErr w:type="gramStart"/>
      <w:r>
        <w:t>куб.м</w:t>
      </w:r>
      <w:proofErr w:type="gramEnd"/>
    </w:p>
    <w:p w14:paraId="6DBA3729" w14:textId="77777777" w:rsidR="00AD133A" w:rsidRDefault="00C50B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Тарифы на доставку целых контейнеров из г. Новосибирска до г. Ленск, г. Мирный,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Айхал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Удачный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25 апреля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в период работы навигации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0728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530"/>
        <w:gridCol w:w="1801"/>
        <w:gridCol w:w="1718"/>
        <w:gridCol w:w="718"/>
        <w:gridCol w:w="560"/>
        <w:gridCol w:w="1417"/>
        <w:gridCol w:w="1701"/>
        <w:gridCol w:w="538"/>
      </w:tblGrid>
      <w:tr w:rsidR="00AD133A" w14:paraId="196108F5" w14:textId="77777777">
        <w:trPr>
          <w:trHeight w:val="360"/>
        </w:trPr>
        <w:tc>
          <w:tcPr>
            <w:tcW w:w="1745" w:type="dxa"/>
            <w:vMerge w:val="restart"/>
          </w:tcPr>
          <w:p w14:paraId="1BE2FFF5" w14:textId="77777777" w:rsidR="00AD133A" w:rsidRDefault="00AD133A">
            <w:pPr>
              <w:jc w:val="center"/>
            </w:pPr>
          </w:p>
          <w:p w14:paraId="6E820862" w14:textId="77777777" w:rsidR="00AD133A" w:rsidRDefault="00C50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 отправки</w:t>
            </w:r>
          </w:p>
        </w:tc>
        <w:tc>
          <w:tcPr>
            <w:tcW w:w="4767" w:type="dxa"/>
            <w:gridSpan w:val="4"/>
            <w:shd w:val="clear" w:color="auto" w:fill="auto"/>
          </w:tcPr>
          <w:p w14:paraId="0D888227" w14:textId="1E2541DB" w:rsidR="00AD133A" w:rsidRDefault="00C50B78">
            <w:pPr>
              <w:spacing w:before="240"/>
              <w:jc w:val="center"/>
            </w:pPr>
            <w:r>
              <w:rPr>
                <w:rFonts w:ascii="Times New Roman" w:hAnsi="Times New Roman" w:cs="Times New Roman"/>
                <w:b/>
              </w:rPr>
              <w:t>Отправка по ж/д до ст.Лена, далее по навигации до п</w:t>
            </w:r>
            <w:r>
              <w:rPr>
                <w:rFonts w:ascii="Times New Roman" w:hAnsi="Times New Roman" w:cs="Times New Roman"/>
                <w:b/>
              </w:rPr>
              <w:t>Ленск</w:t>
            </w:r>
          </w:p>
        </w:tc>
        <w:tc>
          <w:tcPr>
            <w:tcW w:w="4216" w:type="dxa"/>
            <w:gridSpan w:val="4"/>
            <w:shd w:val="clear" w:color="auto" w:fill="auto"/>
          </w:tcPr>
          <w:p w14:paraId="48F5D108" w14:textId="1F92C78E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Отправка по авто до г. Уст-Кут</w:t>
            </w:r>
            <w:r>
              <w:rPr>
                <w:rFonts w:ascii="Times New Roman" w:hAnsi="Times New Roman" w:cs="Times New Roman"/>
                <w:b/>
              </w:rPr>
              <w:t xml:space="preserve">, далее по навигации до </w:t>
            </w:r>
            <w:r w:rsidR="00A84E33">
              <w:rPr>
                <w:rFonts w:ascii="Times New Roman" w:hAnsi="Times New Roman" w:cs="Times New Roman"/>
                <w:b/>
              </w:rPr>
              <w:t>пЛенск</w:t>
            </w:r>
          </w:p>
        </w:tc>
      </w:tr>
      <w:tr w:rsidR="00AD133A" w14:paraId="1DE6D48A" w14:textId="77777777">
        <w:trPr>
          <w:trHeight w:val="526"/>
        </w:trPr>
        <w:tc>
          <w:tcPr>
            <w:tcW w:w="1745" w:type="dxa"/>
            <w:vMerge/>
          </w:tcPr>
          <w:p w14:paraId="3AA16BCE" w14:textId="77777777" w:rsidR="00AD133A" w:rsidRDefault="00AD133A">
            <w:pPr>
              <w:jc w:val="center"/>
            </w:pPr>
          </w:p>
        </w:tc>
        <w:tc>
          <w:tcPr>
            <w:tcW w:w="4767" w:type="dxa"/>
            <w:gridSpan w:val="4"/>
            <w:shd w:val="clear" w:color="auto" w:fill="auto"/>
          </w:tcPr>
          <w:p w14:paraId="5DB19EA4" w14:textId="77777777" w:rsidR="00AD133A" w:rsidRDefault="00C50B7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Вес отправки, кг</w:t>
            </w:r>
          </w:p>
        </w:tc>
        <w:tc>
          <w:tcPr>
            <w:tcW w:w="4216" w:type="dxa"/>
            <w:gridSpan w:val="4"/>
            <w:shd w:val="clear" w:color="auto" w:fill="auto"/>
          </w:tcPr>
          <w:p w14:paraId="021FED7F" w14:textId="77777777" w:rsidR="00AD133A" w:rsidRDefault="00C50B7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Вес отправки, кг</w:t>
            </w:r>
          </w:p>
        </w:tc>
      </w:tr>
      <w:tr w:rsidR="00AD133A" w14:paraId="5AB58627" w14:textId="77777777">
        <w:trPr>
          <w:trHeight w:val="1021"/>
        </w:trPr>
        <w:tc>
          <w:tcPr>
            <w:tcW w:w="1745" w:type="dxa"/>
            <w:vMerge/>
          </w:tcPr>
          <w:p w14:paraId="3B747CD7" w14:textId="77777777" w:rsidR="00AD133A" w:rsidRDefault="00AD133A">
            <w:pPr>
              <w:spacing w:before="240"/>
              <w:jc w:val="center"/>
            </w:pPr>
          </w:p>
        </w:tc>
        <w:tc>
          <w:tcPr>
            <w:tcW w:w="530" w:type="dxa"/>
            <w:shd w:val="clear" w:color="auto" w:fill="auto"/>
          </w:tcPr>
          <w:p w14:paraId="7EE61241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01" w:type="dxa"/>
            <w:shd w:val="clear" w:color="auto" w:fill="auto"/>
          </w:tcPr>
          <w:p w14:paraId="5B5732C2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20 -фут кнт.</w:t>
            </w:r>
          </w:p>
          <w:p w14:paraId="3B433317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тн.</w:t>
            </w:r>
          </w:p>
        </w:tc>
        <w:tc>
          <w:tcPr>
            <w:tcW w:w="1718" w:type="dxa"/>
            <w:shd w:val="clear" w:color="auto" w:fill="auto"/>
          </w:tcPr>
          <w:p w14:paraId="1C0BC170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40-фут кнт.</w:t>
            </w:r>
          </w:p>
          <w:p w14:paraId="0A08B57D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тн.</w:t>
            </w:r>
          </w:p>
        </w:tc>
        <w:tc>
          <w:tcPr>
            <w:tcW w:w="718" w:type="dxa"/>
            <w:shd w:val="clear" w:color="auto" w:fill="auto"/>
          </w:tcPr>
          <w:p w14:paraId="0B27410C" w14:textId="77777777" w:rsidR="00AD133A" w:rsidRDefault="00AD133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14:paraId="7BF72B85" w14:textId="77777777" w:rsidR="00AD133A" w:rsidRDefault="00C50B7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44D7611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20 -фут кнт.</w:t>
            </w:r>
          </w:p>
          <w:p w14:paraId="3AB7419E" w14:textId="77777777" w:rsidR="00AD133A" w:rsidRDefault="00C50B78">
            <w:pPr>
              <w:spacing w:before="24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тн.</w:t>
            </w:r>
          </w:p>
        </w:tc>
        <w:tc>
          <w:tcPr>
            <w:tcW w:w="1701" w:type="dxa"/>
            <w:shd w:val="clear" w:color="auto" w:fill="auto"/>
          </w:tcPr>
          <w:p w14:paraId="235D2344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40-фут кнт.</w:t>
            </w:r>
          </w:p>
          <w:p w14:paraId="471EAB83" w14:textId="77777777" w:rsidR="00AD133A" w:rsidRDefault="00C50B78">
            <w:pPr>
              <w:spacing w:before="24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тн.</w:t>
            </w:r>
          </w:p>
        </w:tc>
        <w:tc>
          <w:tcPr>
            <w:tcW w:w="538" w:type="dxa"/>
            <w:shd w:val="clear" w:color="auto" w:fill="auto"/>
          </w:tcPr>
          <w:p w14:paraId="7EA6A930" w14:textId="77777777" w:rsidR="00AD133A" w:rsidRDefault="00C50B7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D133A" w14:paraId="5E2DAA12" w14:textId="77777777">
        <w:trPr>
          <w:trHeight w:val="648"/>
        </w:trPr>
        <w:tc>
          <w:tcPr>
            <w:tcW w:w="1745" w:type="dxa"/>
            <w:tcBorders>
              <w:bottom w:val="single" w:sz="4" w:space="0" w:color="auto"/>
            </w:tcBorders>
          </w:tcPr>
          <w:p w14:paraId="00E87FC8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ЛЕНСК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727AC790" w14:textId="77777777" w:rsidR="00AD133A" w:rsidRDefault="00C50B78">
            <w:pPr>
              <w:spacing w:before="240"/>
              <w:jc w:val="center"/>
            </w:pPr>
            <w:r>
              <w:t>-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6B46CA16" w14:textId="77777777" w:rsidR="00AD133A" w:rsidRDefault="00C50B78">
            <w:pPr>
              <w:spacing w:before="240"/>
              <w:jc w:val="center"/>
            </w:pPr>
            <w:r>
              <w:t>317000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15C38D3B" w14:textId="77777777" w:rsidR="00AD133A" w:rsidRDefault="00C50B78">
            <w:pPr>
              <w:spacing w:before="240"/>
              <w:jc w:val="center"/>
            </w:pPr>
            <w:r>
              <w:t>488000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A0DBED1" w14:textId="77777777" w:rsidR="00AD133A" w:rsidRDefault="00AD133A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4C5E1C1C" w14:textId="77777777" w:rsidR="00AD133A" w:rsidRDefault="00C50B78">
            <w:pPr>
              <w:spacing w:before="24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694340" w14:textId="77777777" w:rsidR="00AD133A" w:rsidRDefault="00C50B78">
            <w:pPr>
              <w:spacing w:before="240"/>
              <w:jc w:val="center"/>
            </w:pPr>
            <w:r>
              <w:t>35</w:t>
            </w:r>
            <w:r>
              <w:t>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45C95D" w14:textId="77777777" w:rsidR="00AD133A" w:rsidRDefault="00C50B78">
            <w:pPr>
              <w:spacing w:before="240"/>
              <w:jc w:val="center"/>
            </w:pPr>
            <w:r>
              <w:t>5</w:t>
            </w:r>
            <w:r>
              <w:t>80000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664AC9D4" w14:textId="77777777" w:rsidR="00AD133A" w:rsidRDefault="00C50B78">
            <w:pPr>
              <w:spacing w:before="240"/>
              <w:jc w:val="center"/>
            </w:pPr>
            <w:r>
              <w:t>-</w:t>
            </w:r>
          </w:p>
        </w:tc>
      </w:tr>
      <w:tr w:rsidR="00AD133A" w14:paraId="6335F37C" w14:textId="77777777">
        <w:trPr>
          <w:trHeight w:val="564"/>
        </w:trPr>
        <w:tc>
          <w:tcPr>
            <w:tcW w:w="1745" w:type="dxa"/>
            <w:tcBorders>
              <w:bottom w:val="single" w:sz="4" w:space="0" w:color="auto"/>
            </w:tcBorders>
          </w:tcPr>
          <w:p w14:paraId="18E26F80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МИРНЫЙ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41DC37C0" w14:textId="77777777" w:rsidR="00AD133A" w:rsidRDefault="00C50B78">
            <w:pPr>
              <w:spacing w:before="24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385387B5" w14:textId="77777777" w:rsidR="00AD133A" w:rsidRDefault="00C50B78">
            <w:pPr>
              <w:spacing w:before="240"/>
              <w:jc w:val="center"/>
            </w:pPr>
            <w:r>
              <w:t>-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778A051D" w14:textId="77777777" w:rsidR="00AD133A" w:rsidRDefault="00C50B78">
            <w:pPr>
              <w:spacing w:before="240"/>
              <w:jc w:val="center"/>
            </w:pPr>
            <w:r>
              <w:t>648000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4F32BFD" w14:textId="77777777" w:rsidR="00AD133A" w:rsidRDefault="00AD133A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7FEB4586" w14:textId="77777777" w:rsidR="00AD133A" w:rsidRDefault="00C50B78">
            <w:pPr>
              <w:spacing w:before="24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D723DB" w14:textId="77777777" w:rsidR="00AD133A" w:rsidRDefault="00C50B78">
            <w:pPr>
              <w:spacing w:before="24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878443" w14:textId="77777777" w:rsidR="00AD133A" w:rsidRDefault="00C50B78">
            <w:pPr>
              <w:spacing w:before="240"/>
              <w:jc w:val="center"/>
              <w:rPr>
                <w:lang w:val="en-US"/>
              </w:rPr>
            </w:pPr>
            <w:r>
              <w:t>74</w:t>
            </w:r>
            <w:r>
              <w:rPr>
                <w:lang w:val="en-US"/>
              </w:rPr>
              <w:t>0000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18E9FA59" w14:textId="77777777" w:rsidR="00AD133A" w:rsidRDefault="00C50B78">
            <w:pPr>
              <w:spacing w:before="240"/>
              <w:jc w:val="center"/>
            </w:pPr>
            <w:r>
              <w:t>-</w:t>
            </w:r>
          </w:p>
        </w:tc>
      </w:tr>
      <w:tr w:rsidR="00AD133A" w14:paraId="0CA9CDAF" w14:textId="77777777">
        <w:trPr>
          <w:trHeight w:val="720"/>
        </w:trPr>
        <w:tc>
          <w:tcPr>
            <w:tcW w:w="1745" w:type="dxa"/>
          </w:tcPr>
          <w:p w14:paraId="27CABD02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АЙХАЛ</w:t>
            </w:r>
          </w:p>
        </w:tc>
        <w:tc>
          <w:tcPr>
            <w:tcW w:w="530" w:type="dxa"/>
          </w:tcPr>
          <w:p w14:paraId="27C1AADA" w14:textId="77777777" w:rsidR="00AD133A" w:rsidRDefault="00C50B78">
            <w:pPr>
              <w:spacing w:before="240"/>
              <w:jc w:val="center"/>
            </w:pPr>
            <w:r>
              <w:t>-</w:t>
            </w:r>
          </w:p>
        </w:tc>
        <w:tc>
          <w:tcPr>
            <w:tcW w:w="1801" w:type="dxa"/>
          </w:tcPr>
          <w:p w14:paraId="4BC43EB8" w14:textId="77777777" w:rsidR="00AD133A" w:rsidRDefault="00C50B78">
            <w:pPr>
              <w:spacing w:before="240"/>
              <w:jc w:val="center"/>
            </w:pPr>
            <w:r>
              <w:t>-</w:t>
            </w:r>
          </w:p>
        </w:tc>
        <w:tc>
          <w:tcPr>
            <w:tcW w:w="1718" w:type="dxa"/>
          </w:tcPr>
          <w:p w14:paraId="42A6E44C" w14:textId="77777777" w:rsidR="00AD133A" w:rsidRDefault="00C50B78">
            <w:pPr>
              <w:spacing w:before="240"/>
              <w:jc w:val="center"/>
            </w:pPr>
            <w:r>
              <w:t>-</w:t>
            </w:r>
          </w:p>
        </w:tc>
        <w:tc>
          <w:tcPr>
            <w:tcW w:w="718" w:type="dxa"/>
          </w:tcPr>
          <w:p w14:paraId="17910E14" w14:textId="77777777" w:rsidR="00AD133A" w:rsidRDefault="00AD133A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2D5E045" w14:textId="77777777" w:rsidR="00AD133A" w:rsidRDefault="00C50B78">
            <w:pPr>
              <w:spacing w:before="240"/>
              <w:jc w:val="center"/>
            </w:pPr>
            <w:r>
              <w:t>-</w:t>
            </w:r>
          </w:p>
        </w:tc>
        <w:tc>
          <w:tcPr>
            <w:tcW w:w="1417" w:type="dxa"/>
            <w:vAlign w:val="bottom"/>
          </w:tcPr>
          <w:p w14:paraId="52098A16" w14:textId="77777777" w:rsidR="00AD133A" w:rsidRDefault="00C50B7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14:paraId="530351B9" w14:textId="77777777" w:rsidR="00AD133A" w:rsidRDefault="00C50B78">
            <w:pPr>
              <w:jc w:val="center"/>
            </w:pPr>
            <w:r>
              <w:t>-</w:t>
            </w:r>
          </w:p>
        </w:tc>
        <w:tc>
          <w:tcPr>
            <w:tcW w:w="538" w:type="dxa"/>
          </w:tcPr>
          <w:p w14:paraId="4162F6FB" w14:textId="77777777" w:rsidR="00AD133A" w:rsidRDefault="00C50B78">
            <w:pPr>
              <w:spacing w:before="240"/>
              <w:jc w:val="center"/>
            </w:pPr>
            <w:r>
              <w:t>-</w:t>
            </w:r>
          </w:p>
        </w:tc>
      </w:tr>
      <w:tr w:rsidR="00AD133A" w14:paraId="0AD378BF" w14:textId="77777777">
        <w:trPr>
          <w:trHeight w:val="792"/>
        </w:trPr>
        <w:tc>
          <w:tcPr>
            <w:tcW w:w="1745" w:type="dxa"/>
          </w:tcPr>
          <w:p w14:paraId="69446586" w14:textId="77777777" w:rsidR="00AD133A" w:rsidRDefault="00C50B7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УДАЧНЫЙ</w:t>
            </w:r>
          </w:p>
        </w:tc>
        <w:tc>
          <w:tcPr>
            <w:tcW w:w="530" w:type="dxa"/>
          </w:tcPr>
          <w:p w14:paraId="7FF7B34C" w14:textId="77777777" w:rsidR="00AD133A" w:rsidRDefault="00C50B78">
            <w:pPr>
              <w:spacing w:before="240"/>
              <w:jc w:val="center"/>
            </w:pPr>
            <w:r>
              <w:t>-</w:t>
            </w:r>
          </w:p>
        </w:tc>
        <w:tc>
          <w:tcPr>
            <w:tcW w:w="1801" w:type="dxa"/>
          </w:tcPr>
          <w:p w14:paraId="5CA660D8" w14:textId="77777777" w:rsidR="00AD133A" w:rsidRDefault="00C50B78">
            <w:pPr>
              <w:spacing w:before="240"/>
              <w:jc w:val="center"/>
            </w:pPr>
            <w:r>
              <w:t>-</w:t>
            </w:r>
          </w:p>
        </w:tc>
        <w:tc>
          <w:tcPr>
            <w:tcW w:w="1718" w:type="dxa"/>
          </w:tcPr>
          <w:p w14:paraId="75DE3095" w14:textId="77777777" w:rsidR="00AD133A" w:rsidRDefault="00C50B78">
            <w:pPr>
              <w:spacing w:before="240"/>
              <w:jc w:val="center"/>
            </w:pPr>
            <w:r>
              <w:t>-</w:t>
            </w:r>
          </w:p>
        </w:tc>
        <w:tc>
          <w:tcPr>
            <w:tcW w:w="718" w:type="dxa"/>
          </w:tcPr>
          <w:p w14:paraId="67FAB678" w14:textId="77777777" w:rsidR="00AD133A" w:rsidRDefault="00AD133A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836FAA1" w14:textId="77777777" w:rsidR="00AD133A" w:rsidRDefault="00C50B78">
            <w:pPr>
              <w:spacing w:before="24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039AE96" w14:textId="77777777" w:rsidR="00AD133A" w:rsidRDefault="00C50B7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0FEB5788" w14:textId="77777777" w:rsidR="00AD133A" w:rsidRDefault="00C50B78">
            <w:pPr>
              <w:jc w:val="center"/>
            </w:pPr>
            <w:r>
              <w:t>-</w:t>
            </w:r>
          </w:p>
        </w:tc>
        <w:tc>
          <w:tcPr>
            <w:tcW w:w="538" w:type="dxa"/>
          </w:tcPr>
          <w:p w14:paraId="5289C83C" w14:textId="77777777" w:rsidR="00AD133A" w:rsidRDefault="00C50B78">
            <w:pPr>
              <w:spacing w:before="240"/>
              <w:jc w:val="center"/>
            </w:pPr>
            <w:r>
              <w:t>-</w:t>
            </w:r>
          </w:p>
        </w:tc>
      </w:tr>
    </w:tbl>
    <w:p w14:paraId="6DCBEDC8" w14:textId="77777777" w:rsidR="00AD133A" w:rsidRDefault="00AD133A">
      <w:pPr>
        <w:jc w:val="center"/>
        <w:rPr>
          <w:b/>
        </w:rPr>
      </w:pPr>
    </w:p>
    <w:p w14:paraId="436E0CEA" w14:textId="77777777" w:rsidR="00AD133A" w:rsidRDefault="00C50B78">
      <w:pPr>
        <w:jc w:val="center"/>
        <w:rPr>
          <w:b/>
        </w:rPr>
      </w:pPr>
      <w:r>
        <w:rPr>
          <w:b/>
        </w:rPr>
        <w:t xml:space="preserve">Переработка груза на складе в Новосибирске – 20-фут кнт – 15000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, 40-фут кнт </w:t>
      </w:r>
      <w:r>
        <w:rPr>
          <w:b/>
        </w:rPr>
        <w:t>-20000 руб.</w:t>
      </w:r>
    </w:p>
    <w:p w14:paraId="6FF23F34" w14:textId="77777777" w:rsidR="00AD133A" w:rsidRDefault="00AD133A">
      <w:pPr>
        <w:pStyle w:val="2"/>
      </w:pPr>
    </w:p>
    <w:p w14:paraId="3B6F91B2" w14:textId="77777777" w:rsidR="00AD133A" w:rsidRDefault="00C50B78">
      <w:pPr>
        <w:pStyle w:val="2"/>
      </w:pPr>
      <w:r>
        <w:t xml:space="preserve">Тарифы на доставку сборного груза из г. Новосибирска до г. Ленск, г. Мирный, п. </w:t>
      </w:r>
      <w:proofErr w:type="spellStart"/>
      <w:r>
        <w:t>Айхал</w:t>
      </w:r>
      <w:proofErr w:type="spellEnd"/>
      <w:r>
        <w:t xml:space="preserve">, г.  </w:t>
      </w:r>
      <w:proofErr w:type="gramStart"/>
      <w:r>
        <w:t xml:space="preserve">Удачный  </w:t>
      </w:r>
      <w:r>
        <w:rPr>
          <w:sz w:val="28"/>
          <w:szCs w:val="28"/>
        </w:rPr>
        <w:t>Авиатранспортом</w:t>
      </w:r>
      <w:proofErr w:type="gramEnd"/>
      <w:r>
        <w:t xml:space="preserve"> с 01 </w:t>
      </w:r>
      <w:r>
        <w:t>апреля</w:t>
      </w:r>
      <w:r>
        <w:t xml:space="preserve"> 202</w:t>
      </w:r>
      <w:r>
        <w:t>5</w:t>
      </w:r>
      <w:r>
        <w:t xml:space="preserve"> г.</w:t>
      </w:r>
    </w:p>
    <w:tbl>
      <w:tblPr>
        <w:tblW w:w="10728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992"/>
        <w:gridCol w:w="1276"/>
        <w:gridCol w:w="1275"/>
        <w:gridCol w:w="1418"/>
        <w:gridCol w:w="1120"/>
        <w:gridCol w:w="888"/>
        <w:gridCol w:w="936"/>
        <w:gridCol w:w="1275"/>
      </w:tblGrid>
      <w:tr w:rsidR="00AD133A" w14:paraId="2484B3AF" w14:textId="77777777">
        <w:trPr>
          <w:trHeight w:val="360"/>
        </w:trPr>
        <w:tc>
          <w:tcPr>
            <w:tcW w:w="1548" w:type="dxa"/>
            <w:vMerge w:val="restart"/>
          </w:tcPr>
          <w:p w14:paraId="42353168" w14:textId="77777777" w:rsidR="00AD133A" w:rsidRDefault="00AD133A">
            <w:pPr>
              <w:rPr>
                <w:i/>
              </w:rPr>
            </w:pPr>
          </w:p>
          <w:p w14:paraId="0DB53129" w14:textId="77777777" w:rsidR="00AD133A" w:rsidRDefault="00C50B78">
            <w:pPr>
              <w:rPr>
                <w:b/>
              </w:rPr>
            </w:pPr>
            <w:r>
              <w:rPr>
                <w:b/>
              </w:rPr>
              <w:t>Направление отправки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7B2BA538" w14:textId="77777777" w:rsidR="00AD133A" w:rsidRDefault="00C50B78">
            <w:pPr>
              <w:rPr>
                <w:i/>
              </w:rPr>
            </w:pPr>
            <w:r>
              <w:rPr>
                <w:b/>
                <w:i/>
              </w:rPr>
              <w:t>Груз плотностью более 167 кг в куб. м</w:t>
            </w:r>
            <w:r>
              <w:rPr>
                <w:i/>
              </w:rPr>
              <w:t>.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546E3F71" w14:textId="77777777" w:rsidR="00AD133A" w:rsidRDefault="00C50B78">
            <w:pPr>
              <w:rPr>
                <w:b/>
                <w:i/>
              </w:rPr>
            </w:pPr>
            <w:r>
              <w:rPr>
                <w:b/>
                <w:i/>
              </w:rPr>
              <w:t>Груз плотностью менее 167 кг в куб. м.</w:t>
            </w:r>
          </w:p>
        </w:tc>
      </w:tr>
      <w:tr w:rsidR="00AD133A" w14:paraId="51A4DE37" w14:textId="77777777">
        <w:trPr>
          <w:trHeight w:val="348"/>
        </w:trPr>
        <w:tc>
          <w:tcPr>
            <w:tcW w:w="1548" w:type="dxa"/>
            <w:vMerge/>
          </w:tcPr>
          <w:p w14:paraId="11EE0E0E" w14:textId="77777777" w:rsidR="00AD133A" w:rsidRDefault="00AD133A"/>
        </w:tc>
        <w:tc>
          <w:tcPr>
            <w:tcW w:w="4961" w:type="dxa"/>
            <w:gridSpan w:val="4"/>
            <w:shd w:val="clear" w:color="auto" w:fill="auto"/>
          </w:tcPr>
          <w:p w14:paraId="749DDB84" w14:textId="77777777" w:rsidR="00AD133A" w:rsidRDefault="00C50B78">
            <w:pPr>
              <w:jc w:val="center"/>
              <w:rPr>
                <w:b/>
              </w:rPr>
            </w:pPr>
            <w:r>
              <w:rPr>
                <w:b/>
              </w:rPr>
              <w:t>Вес отправки, кг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66FB4C24" w14:textId="77777777" w:rsidR="00AD133A" w:rsidRDefault="00C50B78">
            <w:pPr>
              <w:jc w:val="center"/>
              <w:rPr>
                <w:b/>
              </w:rPr>
            </w:pPr>
            <w:r>
              <w:rPr>
                <w:b/>
              </w:rPr>
              <w:t>Объем отправки, куб.м.</w:t>
            </w:r>
          </w:p>
        </w:tc>
      </w:tr>
      <w:tr w:rsidR="00AD133A" w14:paraId="0DB5C2B3" w14:textId="77777777">
        <w:trPr>
          <w:trHeight w:val="264"/>
        </w:trPr>
        <w:tc>
          <w:tcPr>
            <w:tcW w:w="1548" w:type="dxa"/>
            <w:vMerge/>
          </w:tcPr>
          <w:p w14:paraId="3CEDB55A" w14:textId="77777777" w:rsidR="00AD133A" w:rsidRDefault="00AD133A"/>
        </w:tc>
        <w:tc>
          <w:tcPr>
            <w:tcW w:w="992" w:type="dxa"/>
            <w:shd w:val="clear" w:color="auto" w:fill="auto"/>
          </w:tcPr>
          <w:p w14:paraId="06532194" w14:textId="77777777" w:rsidR="00AD133A" w:rsidRDefault="00C50B78">
            <w:pPr>
              <w:jc w:val="center"/>
              <w:rPr>
                <w:b/>
              </w:rPr>
            </w:pPr>
            <w:r>
              <w:rPr>
                <w:b/>
              </w:rPr>
              <w:t>1-200</w:t>
            </w:r>
          </w:p>
        </w:tc>
        <w:tc>
          <w:tcPr>
            <w:tcW w:w="1276" w:type="dxa"/>
            <w:shd w:val="clear" w:color="auto" w:fill="auto"/>
          </w:tcPr>
          <w:p w14:paraId="3E3BE31D" w14:textId="77777777" w:rsidR="00AD133A" w:rsidRDefault="00C50B78">
            <w:pPr>
              <w:jc w:val="center"/>
              <w:rPr>
                <w:b/>
              </w:rPr>
            </w:pPr>
            <w:r>
              <w:rPr>
                <w:b/>
              </w:rPr>
              <w:t>201-500</w:t>
            </w:r>
          </w:p>
        </w:tc>
        <w:tc>
          <w:tcPr>
            <w:tcW w:w="1275" w:type="dxa"/>
            <w:shd w:val="clear" w:color="auto" w:fill="auto"/>
          </w:tcPr>
          <w:p w14:paraId="1A8499CB" w14:textId="77777777" w:rsidR="00AD133A" w:rsidRDefault="00C50B78">
            <w:pPr>
              <w:jc w:val="center"/>
              <w:rPr>
                <w:b/>
              </w:rPr>
            </w:pPr>
            <w:r>
              <w:rPr>
                <w:b/>
              </w:rPr>
              <w:t>501-1000</w:t>
            </w:r>
          </w:p>
        </w:tc>
        <w:tc>
          <w:tcPr>
            <w:tcW w:w="1418" w:type="dxa"/>
            <w:shd w:val="clear" w:color="auto" w:fill="auto"/>
          </w:tcPr>
          <w:p w14:paraId="6C0CB472" w14:textId="77777777" w:rsidR="00AD133A" w:rsidRDefault="00C50B78">
            <w:pPr>
              <w:jc w:val="center"/>
              <w:rPr>
                <w:b/>
              </w:rPr>
            </w:pPr>
            <w:r>
              <w:rPr>
                <w:b/>
              </w:rPr>
              <w:t>1001-1500</w:t>
            </w:r>
          </w:p>
        </w:tc>
        <w:tc>
          <w:tcPr>
            <w:tcW w:w="1120" w:type="dxa"/>
            <w:shd w:val="clear" w:color="auto" w:fill="auto"/>
          </w:tcPr>
          <w:p w14:paraId="3E735FFE" w14:textId="77777777" w:rsidR="00AD133A" w:rsidRDefault="00C50B78">
            <w:pPr>
              <w:jc w:val="center"/>
              <w:rPr>
                <w:b/>
              </w:rPr>
            </w:pPr>
            <w:r>
              <w:rPr>
                <w:b/>
              </w:rPr>
              <w:t>0-1,5</w:t>
            </w:r>
          </w:p>
        </w:tc>
        <w:tc>
          <w:tcPr>
            <w:tcW w:w="888" w:type="dxa"/>
            <w:shd w:val="clear" w:color="auto" w:fill="auto"/>
          </w:tcPr>
          <w:p w14:paraId="6B36605F" w14:textId="77777777" w:rsidR="00AD133A" w:rsidRDefault="00C50B78">
            <w:pPr>
              <w:jc w:val="center"/>
              <w:rPr>
                <w:b/>
              </w:rPr>
            </w:pPr>
            <w:r>
              <w:rPr>
                <w:b/>
              </w:rPr>
              <w:t>1,5-3</w:t>
            </w:r>
          </w:p>
        </w:tc>
        <w:tc>
          <w:tcPr>
            <w:tcW w:w="936" w:type="dxa"/>
            <w:shd w:val="clear" w:color="auto" w:fill="auto"/>
          </w:tcPr>
          <w:p w14:paraId="201C1932" w14:textId="77777777" w:rsidR="00AD133A" w:rsidRDefault="00C50B78">
            <w:pPr>
              <w:jc w:val="center"/>
              <w:rPr>
                <w:b/>
              </w:rPr>
            </w:pPr>
            <w:r>
              <w:rPr>
                <w:b/>
              </w:rPr>
              <w:t>3-5</w:t>
            </w:r>
          </w:p>
        </w:tc>
        <w:tc>
          <w:tcPr>
            <w:tcW w:w="1275" w:type="dxa"/>
            <w:shd w:val="clear" w:color="auto" w:fill="auto"/>
          </w:tcPr>
          <w:p w14:paraId="70FF503A" w14:textId="77777777" w:rsidR="00AD133A" w:rsidRDefault="00C50B7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Min </w:t>
            </w:r>
            <w:r>
              <w:rPr>
                <w:b/>
              </w:rPr>
              <w:t>сбор</w:t>
            </w:r>
          </w:p>
        </w:tc>
      </w:tr>
      <w:tr w:rsidR="00AD133A" w14:paraId="7EBC36B0" w14:textId="77777777">
        <w:trPr>
          <w:trHeight w:val="648"/>
        </w:trPr>
        <w:tc>
          <w:tcPr>
            <w:tcW w:w="1548" w:type="dxa"/>
            <w:tcBorders>
              <w:bottom w:val="single" w:sz="4" w:space="0" w:color="auto"/>
            </w:tcBorders>
          </w:tcPr>
          <w:p w14:paraId="10FB09CC" w14:textId="77777777" w:rsidR="00AD133A" w:rsidRDefault="00C50B78">
            <w:pPr>
              <w:jc w:val="center"/>
              <w:rPr>
                <w:b/>
              </w:rPr>
            </w:pPr>
            <w:r>
              <w:rPr>
                <w:b/>
              </w:rPr>
              <w:t>ЛЕНСК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B39681" w14:textId="77777777" w:rsidR="00AD133A" w:rsidRDefault="00C50B78">
            <w:pPr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A1799A" w14:textId="77777777" w:rsidR="00AD133A" w:rsidRDefault="00C50B78">
            <w:pPr>
              <w:jc w:val="center"/>
            </w:pPr>
            <w:r>
              <w:t>305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C2DF43" w14:textId="77777777" w:rsidR="00AD133A" w:rsidRDefault="00C50B78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FBF0C6" w14:textId="77777777" w:rsidR="00AD133A" w:rsidRDefault="00C50B78">
            <w:pPr>
              <w:jc w:val="center"/>
            </w:pPr>
            <w:r>
              <w:t>295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45090D5" w14:textId="77777777" w:rsidR="00AD133A" w:rsidRDefault="00C50B78">
            <w:pPr>
              <w:jc w:val="center"/>
            </w:pPr>
            <w:r>
              <w:t>3</w:t>
            </w:r>
            <w:r>
              <w:t>45</w:t>
            </w:r>
            <w:r>
              <w:t>00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71D0F7FE" w14:textId="77777777" w:rsidR="00AD133A" w:rsidRDefault="00C50B78">
            <w:pPr>
              <w:jc w:val="center"/>
            </w:pPr>
            <w:r>
              <w:t>3</w:t>
            </w:r>
            <w:r>
              <w:t>4</w:t>
            </w:r>
            <w:r>
              <w:t>000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78C6C973" w14:textId="77777777" w:rsidR="00AD133A" w:rsidRDefault="00C50B78">
            <w:pPr>
              <w:jc w:val="center"/>
            </w:pPr>
            <w:r>
              <w:t>3</w:t>
            </w:r>
            <w:r>
              <w:t>40</w:t>
            </w:r>
            <w:r>
              <w:t>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D2B3C7B" w14:textId="77777777" w:rsidR="00AD133A" w:rsidRDefault="00C50B78">
            <w:pPr>
              <w:jc w:val="center"/>
            </w:pPr>
            <w:r>
              <w:t>1500</w:t>
            </w:r>
          </w:p>
        </w:tc>
      </w:tr>
      <w:tr w:rsidR="00AD133A" w14:paraId="688504BD" w14:textId="77777777">
        <w:trPr>
          <w:trHeight w:val="564"/>
        </w:trPr>
        <w:tc>
          <w:tcPr>
            <w:tcW w:w="1548" w:type="dxa"/>
            <w:tcBorders>
              <w:bottom w:val="single" w:sz="4" w:space="0" w:color="auto"/>
            </w:tcBorders>
          </w:tcPr>
          <w:p w14:paraId="158AEF75" w14:textId="77777777" w:rsidR="00AD133A" w:rsidRDefault="00C50B78">
            <w:pPr>
              <w:jc w:val="center"/>
              <w:rPr>
                <w:b/>
              </w:rPr>
            </w:pPr>
            <w:r>
              <w:rPr>
                <w:b/>
              </w:rPr>
              <w:t>МИРНЫЙ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11162D" w14:textId="77777777" w:rsidR="00AD133A" w:rsidRDefault="00C50B78">
            <w:pPr>
              <w:jc w:val="center"/>
              <w:rPr>
                <w:rStyle w:val="1"/>
              </w:rPr>
            </w:pPr>
            <w:r>
              <w:t>295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8C7871" w14:textId="77777777" w:rsidR="00AD133A" w:rsidRDefault="00C50B78">
            <w:pPr>
              <w:jc w:val="center"/>
            </w:pPr>
            <w:r>
              <w:t>295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7F55473" w14:textId="77777777" w:rsidR="00AD133A" w:rsidRDefault="00C50B78">
            <w:pPr>
              <w:jc w:val="center"/>
            </w:pPr>
            <w:r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B5B1F8" w14:textId="77777777" w:rsidR="00AD133A" w:rsidRDefault="00C50B78">
            <w:pPr>
              <w:jc w:val="center"/>
            </w:pPr>
            <w:r>
              <w:t>285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5A794A0A" w14:textId="77777777" w:rsidR="00AD133A" w:rsidRDefault="00C50B78">
            <w:pPr>
              <w:jc w:val="center"/>
            </w:pPr>
            <w:r>
              <w:t>3</w:t>
            </w:r>
            <w:r>
              <w:t>2</w:t>
            </w:r>
            <w:r>
              <w:t>500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7A1A3E64" w14:textId="77777777" w:rsidR="00AD133A" w:rsidRDefault="00C50B78">
            <w:pPr>
              <w:jc w:val="center"/>
            </w:pPr>
            <w:r>
              <w:t>3</w:t>
            </w:r>
            <w:r>
              <w:t>20</w:t>
            </w:r>
            <w:r>
              <w:t>00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5BD87D95" w14:textId="77777777" w:rsidR="00AD133A" w:rsidRDefault="00C50B78">
            <w:pPr>
              <w:jc w:val="center"/>
            </w:pPr>
            <w:r>
              <w:t>3</w:t>
            </w:r>
            <w:r>
              <w:t>2</w:t>
            </w:r>
            <w:r>
              <w:t>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B56B5B1" w14:textId="77777777" w:rsidR="00AD133A" w:rsidRDefault="00C50B78">
            <w:pPr>
              <w:jc w:val="center"/>
            </w:pPr>
            <w:r>
              <w:t>1000</w:t>
            </w:r>
          </w:p>
        </w:tc>
      </w:tr>
      <w:tr w:rsidR="00AD133A" w14:paraId="702F00BA" w14:textId="77777777">
        <w:trPr>
          <w:trHeight w:val="720"/>
        </w:trPr>
        <w:tc>
          <w:tcPr>
            <w:tcW w:w="1548" w:type="dxa"/>
          </w:tcPr>
          <w:p w14:paraId="5213C4C4" w14:textId="77777777" w:rsidR="00AD133A" w:rsidRDefault="00C50B78">
            <w:pPr>
              <w:jc w:val="center"/>
              <w:rPr>
                <w:b/>
              </w:rPr>
            </w:pPr>
            <w:r>
              <w:rPr>
                <w:b/>
              </w:rPr>
              <w:t>АЙХАЛ</w:t>
            </w:r>
          </w:p>
        </w:tc>
        <w:tc>
          <w:tcPr>
            <w:tcW w:w="992" w:type="dxa"/>
          </w:tcPr>
          <w:p w14:paraId="5B706194" w14:textId="77777777" w:rsidR="00AD133A" w:rsidRDefault="00C50B78">
            <w:pPr>
              <w:jc w:val="center"/>
            </w:pPr>
            <w:r>
              <w:t>310</w:t>
            </w:r>
          </w:p>
        </w:tc>
        <w:tc>
          <w:tcPr>
            <w:tcW w:w="1276" w:type="dxa"/>
          </w:tcPr>
          <w:p w14:paraId="015C4475" w14:textId="77777777" w:rsidR="00AD133A" w:rsidRDefault="00C50B78">
            <w:pPr>
              <w:jc w:val="center"/>
            </w:pPr>
            <w:r>
              <w:t>305</w:t>
            </w:r>
          </w:p>
        </w:tc>
        <w:tc>
          <w:tcPr>
            <w:tcW w:w="1275" w:type="dxa"/>
          </w:tcPr>
          <w:p w14:paraId="4BBB003D" w14:textId="77777777" w:rsidR="00AD133A" w:rsidRDefault="00AD133A">
            <w:pPr>
              <w:jc w:val="center"/>
            </w:pPr>
          </w:p>
        </w:tc>
        <w:tc>
          <w:tcPr>
            <w:tcW w:w="1418" w:type="dxa"/>
          </w:tcPr>
          <w:p w14:paraId="600505CB" w14:textId="77777777" w:rsidR="00AD133A" w:rsidRDefault="00AD133A">
            <w:pPr>
              <w:jc w:val="center"/>
            </w:pPr>
          </w:p>
        </w:tc>
        <w:tc>
          <w:tcPr>
            <w:tcW w:w="1120" w:type="dxa"/>
          </w:tcPr>
          <w:p w14:paraId="3BBC15B0" w14:textId="77777777" w:rsidR="00AD133A" w:rsidRDefault="00C50B78">
            <w:pPr>
              <w:jc w:val="center"/>
            </w:pPr>
            <w:r>
              <w:t>34500</w:t>
            </w:r>
          </w:p>
        </w:tc>
        <w:tc>
          <w:tcPr>
            <w:tcW w:w="888" w:type="dxa"/>
            <w:vAlign w:val="bottom"/>
          </w:tcPr>
          <w:p w14:paraId="3998CBB7" w14:textId="77777777" w:rsidR="00AD133A" w:rsidRDefault="00AD133A">
            <w:pPr>
              <w:jc w:val="center"/>
            </w:pPr>
          </w:p>
        </w:tc>
        <w:tc>
          <w:tcPr>
            <w:tcW w:w="936" w:type="dxa"/>
            <w:vAlign w:val="bottom"/>
          </w:tcPr>
          <w:p w14:paraId="35CC0FF6" w14:textId="77777777" w:rsidR="00AD133A" w:rsidRDefault="00AD133A">
            <w:pPr>
              <w:jc w:val="center"/>
            </w:pPr>
          </w:p>
        </w:tc>
        <w:tc>
          <w:tcPr>
            <w:tcW w:w="1275" w:type="dxa"/>
          </w:tcPr>
          <w:p w14:paraId="708D1A18" w14:textId="77777777" w:rsidR="00AD133A" w:rsidRDefault="00C50B78">
            <w:pPr>
              <w:jc w:val="center"/>
            </w:pPr>
            <w:r>
              <w:t>1500</w:t>
            </w:r>
          </w:p>
        </w:tc>
      </w:tr>
      <w:tr w:rsidR="00AD133A" w14:paraId="23D0AB5F" w14:textId="77777777">
        <w:trPr>
          <w:trHeight w:val="792"/>
        </w:trPr>
        <w:tc>
          <w:tcPr>
            <w:tcW w:w="1548" w:type="dxa"/>
          </w:tcPr>
          <w:p w14:paraId="563BE312" w14:textId="77777777" w:rsidR="00AD133A" w:rsidRDefault="00C50B78">
            <w:pPr>
              <w:jc w:val="center"/>
              <w:rPr>
                <w:b/>
              </w:rPr>
            </w:pPr>
            <w:r>
              <w:rPr>
                <w:b/>
              </w:rPr>
              <w:t>УДАЧНЫЙ</w:t>
            </w:r>
          </w:p>
        </w:tc>
        <w:tc>
          <w:tcPr>
            <w:tcW w:w="992" w:type="dxa"/>
          </w:tcPr>
          <w:p w14:paraId="5282FAFC" w14:textId="77777777" w:rsidR="00AD133A" w:rsidRDefault="00C50B78">
            <w:pPr>
              <w:jc w:val="center"/>
            </w:pPr>
            <w:r>
              <w:t>310</w:t>
            </w:r>
          </w:p>
        </w:tc>
        <w:tc>
          <w:tcPr>
            <w:tcW w:w="1276" w:type="dxa"/>
          </w:tcPr>
          <w:p w14:paraId="05E38066" w14:textId="77777777" w:rsidR="00AD133A" w:rsidRDefault="00C50B78">
            <w:pPr>
              <w:jc w:val="center"/>
            </w:pPr>
            <w:r>
              <w:t>305</w:t>
            </w:r>
          </w:p>
        </w:tc>
        <w:tc>
          <w:tcPr>
            <w:tcW w:w="1275" w:type="dxa"/>
          </w:tcPr>
          <w:p w14:paraId="03C17D49" w14:textId="77777777" w:rsidR="00AD133A" w:rsidRDefault="00AD133A">
            <w:pPr>
              <w:jc w:val="center"/>
            </w:pPr>
          </w:p>
        </w:tc>
        <w:tc>
          <w:tcPr>
            <w:tcW w:w="1418" w:type="dxa"/>
          </w:tcPr>
          <w:p w14:paraId="30EFFDC9" w14:textId="77777777" w:rsidR="00AD133A" w:rsidRDefault="00AD133A">
            <w:pPr>
              <w:jc w:val="center"/>
            </w:pPr>
          </w:p>
        </w:tc>
        <w:tc>
          <w:tcPr>
            <w:tcW w:w="1120" w:type="dxa"/>
            <w:vAlign w:val="center"/>
          </w:tcPr>
          <w:p w14:paraId="01E7DE91" w14:textId="77777777" w:rsidR="00AD133A" w:rsidRDefault="00C50B78">
            <w:pPr>
              <w:jc w:val="center"/>
            </w:pPr>
            <w:r>
              <w:t>34500</w:t>
            </w:r>
          </w:p>
        </w:tc>
        <w:tc>
          <w:tcPr>
            <w:tcW w:w="888" w:type="dxa"/>
            <w:vAlign w:val="center"/>
          </w:tcPr>
          <w:p w14:paraId="37520C49" w14:textId="77777777" w:rsidR="00AD133A" w:rsidRDefault="00AD133A">
            <w:pPr>
              <w:jc w:val="center"/>
            </w:pPr>
          </w:p>
        </w:tc>
        <w:tc>
          <w:tcPr>
            <w:tcW w:w="936" w:type="dxa"/>
            <w:vAlign w:val="center"/>
          </w:tcPr>
          <w:p w14:paraId="61AE1B6B" w14:textId="77777777" w:rsidR="00AD133A" w:rsidRDefault="00AD133A">
            <w:pPr>
              <w:jc w:val="center"/>
            </w:pPr>
          </w:p>
        </w:tc>
        <w:tc>
          <w:tcPr>
            <w:tcW w:w="1275" w:type="dxa"/>
          </w:tcPr>
          <w:p w14:paraId="6F5ED2FA" w14:textId="77777777" w:rsidR="00AD133A" w:rsidRDefault="00C50B78">
            <w:pPr>
              <w:jc w:val="center"/>
            </w:pPr>
            <w:r>
              <w:t>1500</w:t>
            </w:r>
          </w:p>
        </w:tc>
      </w:tr>
    </w:tbl>
    <w:p w14:paraId="174B1A61" w14:textId="77777777" w:rsidR="00AD133A" w:rsidRDefault="00C50B78">
      <w:pPr>
        <w:jc w:val="center"/>
        <w:rPr>
          <w:b/>
          <w:u w:val="single"/>
        </w:rPr>
      </w:pPr>
      <w:r>
        <w:rPr>
          <w:b/>
          <w:u w:val="single"/>
        </w:rPr>
        <w:t>Возможна доставка вашего груза до «двери».</w:t>
      </w:r>
    </w:p>
    <w:p w14:paraId="373FBDED" w14:textId="77777777" w:rsidR="00AD133A" w:rsidRDefault="00C50B78">
      <w:pPr>
        <w:jc w:val="center"/>
        <w:rPr>
          <w:b/>
          <w:u w:val="single"/>
        </w:rPr>
      </w:pPr>
      <w:r>
        <w:rPr>
          <w:b/>
          <w:u w:val="single"/>
        </w:rPr>
        <w:t>Подробности у представителей нашей компании:</w:t>
      </w:r>
    </w:p>
    <w:p w14:paraId="2365F9E7" w14:textId="77777777" w:rsidR="00AD133A" w:rsidRDefault="00C50B78">
      <w:pPr>
        <w:jc w:val="center"/>
        <w:rPr>
          <w:b/>
          <w:u w:val="single"/>
        </w:rPr>
      </w:pPr>
      <w:r>
        <w:rPr>
          <w:b/>
          <w:u w:val="single"/>
        </w:rPr>
        <w:t xml:space="preserve">Ленск – 8-984-110-69-80 Светлана </w:t>
      </w:r>
      <w:proofErr w:type="spellStart"/>
      <w:r>
        <w:rPr>
          <w:b/>
          <w:u w:val="single"/>
        </w:rPr>
        <w:t>г.Ленск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ул.Победы</w:t>
      </w:r>
      <w:proofErr w:type="spellEnd"/>
      <w:r>
        <w:rPr>
          <w:b/>
          <w:u w:val="single"/>
        </w:rPr>
        <w:t xml:space="preserve"> 63Г</w:t>
      </w:r>
    </w:p>
    <w:p w14:paraId="1A30CD5D" w14:textId="77777777" w:rsidR="00AD133A" w:rsidRDefault="00C50B78">
      <w:pPr>
        <w:jc w:val="center"/>
        <w:rPr>
          <w:b/>
          <w:u w:val="single"/>
        </w:rPr>
      </w:pPr>
      <w:r>
        <w:rPr>
          <w:b/>
          <w:u w:val="single"/>
        </w:rPr>
        <w:t xml:space="preserve">Мирный – </w:t>
      </w:r>
      <w:r>
        <w:rPr>
          <w:b/>
          <w:u w:val="single"/>
        </w:rPr>
        <w:t xml:space="preserve">8-914-822-58-98 Дарья </w:t>
      </w:r>
      <w:proofErr w:type="spellStart"/>
      <w:r>
        <w:rPr>
          <w:b/>
          <w:u w:val="single"/>
        </w:rPr>
        <w:t>г.Мирный</w:t>
      </w:r>
      <w:proofErr w:type="spellEnd"/>
      <w:r>
        <w:rPr>
          <w:b/>
          <w:u w:val="single"/>
        </w:rPr>
        <w:t xml:space="preserve"> ул. Вилюйская 10б</w:t>
      </w:r>
    </w:p>
    <w:p w14:paraId="5D433656" w14:textId="77777777" w:rsidR="00AD133A" w:rsidRDefault="00C50B78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Айхал</w:t>
      </w:r>
      <w:proofErr w:type="spellEnd"/>
      <w:r>
        <w:rPr>
          <w:b/>
          <w:u w:val="single"/>
        </w:rPr>
        <w:t xml:space="preserve"> – </w:t>
      </w:r>
      <w:r>
        <w:rPr>
          <w:b/>
          <w:u w:val="single"/>
        </w:rPr>
        <w:t xml:space="preserve">8-924-162-81-00 Фархад Склады </w:t>
      </w:r>
      <w:proofErr w:type="spellStart"/>
      <w:r>
        <w:rPr>
          <w:b/>
          <w:u w:val="single"/>
        </w:rPr>
        <w:t>ОРСа</w:t>
      </w:r>
      <w:proofErr w:type="spellEnd"/>
      <w:r>
        <w:rPr>
          <w:b/>
          <w:u w:val="single"/>
        </w:rPr>
        <w:t xml:space="preserve"> скл.12 </w:t>
      </w:r>
    </w:p>
    <w:p w14:paraId="76885B01" w14:textId="77777777" w:rsidR="00AD133A" w:rsidRDefault="00C50B78">
      <w:pPr>
        <w:jc w:val="center"/>
        <w:rPr>
          <w:b/>
          <w:u w:val="single"/>
        </w:rPr>
      </w:pPr>
      <w:r>
        <w:rPr>
          <w:b/>
        </w:rPr>
        <w:t xml:space="preserve">С уважением и надеждой на дальнейшее </w:t>
      </w:r>
      <w:proofErr w:type="gramStart"/>
      <w:r>
        <w:rPr>
          <w:b/>
        </w:rPr>
        <w:t>сотрудничество  коллектив</w:t>
      </w:r>
      <w:proofErr w:type="gramEnd"/>
      <w:r>
        <w:rPr>
          <w:b/>
        </w:rPr>
        <w:t xml:space="preserve"> ООО ТК «</w:t>
      </w:r>
      <w:proofErr w:type="spellStart"/>
      <w:r>
        <w:rPr>
          <w:b/>
        </w:rPr>
        <w:t>КаргоСервис</w:t>
      </w:r>
      <w:proofErr w:type="spellEnd"/>
      <w:r>
        <w:rPr>
          <w:b/>
        </w:rPr>
        <w:t>»</w:t>
      </w:r>
    </w:p>
    <w:sectPr w:rsidR="00AD133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F3AA" w14:textId="77777777" w:rsidR="00C50B78" w:rsidRDefault="00C50B78">
      <w:pPr>
        <w:spacing w:line="240" w:lineRule="auto"/>
      </w:pPr>
      <w:r>
        <w:separator/>
      </w:r>
    </w:p>
  </w:endnote>
  <w:endnote w:type="continuationSeparator" w:id="0">
    <w:p w14:paraId="64606F45" w14:textId="77777777" w:rsidR="00C50B78" w:rsidRDefault="00C50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5043" w14:textId="77777777" w:rsidR="00C50B78" w:rsidRDefault="00C50B78">
      <w:pPr>
        <w:spacing w:after="0"/>
      </w:pPr>
      <w:r>
        <w:separator/>
      </w:r>
    </w:p>
  </w:footnote>
  <w:footnote w:type="continuationSeparator" w:id="0">
    <w:p w14:paraId="1739012F" w14:textId="77777777" w:rsidR="00C50B78" w:rsidRDefault="00C50B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A0"/>
    <w:rsid w:val="00003AAD"/>
    <w:rsid w:val="00006829"/>
    <w:rsid w:val="00025293"/>
    <w:rsid w:val="00042E91"/>
    <w:rsid w:val="00044465"/>
    <w:rsid w:val="00046A7C"/>
    <w:rsid w:val="000475E2"/>
    <w:rsid w:val="00056F3C"/>
    <w:rsid w:val="00074901"/>
    <w:rsid w:val="00086ACE"/>
    <w:rsid w:val="000A1DB5"/>
    <w:rsid w:val="000F4C8F"/>
    <w:rsid w:val="001018D9"/>
    <w:rsid w:val="001174BF"/>
    <w:rsid w:val="00117E97"/>
    <w:rsid w:val="001224BB"/>
    <w:rsid w:val="00124555"/>
    <w:rsid w:val="001603A0"/>
    <w:rsid w:val="00163E52"/>
    <w:rsid w:val="0017516C"/>
    <w:rsid w:val="00181302"/>
    <w:rsid w:val="0018381C"/>
    <w:rsid w:val="00186B5F"/>
    <w:rsid w:val="001A5C69"/>
    <w:rsid w:val="001B1166"/>
    <w:rsid w:val="001B584E"/>
    <w:rsid w:val="001B7AF0"/>
    <w:rsid w:val="001C7065"/>
    <w:rsid w:val="001E67E4"/>
    <w:rsid w:val="001F1BEA"/>
    <w:rsid w:val="001F603F"/>
    <w:rsid w:val="002343C5"/>
    <w:rsid w:val="0024167A"/>
    <w:rsid w:val="00241CE4"/>
    <w:rsid w:val="00250D6F"/>
    <w:rsid w:val="00257A0E"/>
    <w:rsid w:val="0026260A"/>
    <w:rsid w:val="00270D69"/>
    <w:rsid w:val="00277244"/>
    <w:rsid w:val="002851CE"/>
    <w:rsid w:val="002A2ED6"/>
    <w:rsid w:val="002A33D2"/>
    <w:rsid w:val="002A342F"/>
    <w:rsid w:val="002B2C69"/>
    <w:rsid w:val="002B5418"/>
    <w:rsid w:val="002C05B6"/>
    <w:rsid w:val="002D4BFD"/>
    <w:rsid w:val="002D6B72"/>
    <w:rsid w:val="002E7B9C"/>
    <w:rsid w:val="002F797D"/>
    <w:rsid w:val="00303ACE"/>
    <w:rsid w:val="00305F1B"/>
    <w:rsid w:val="0031129F"/>
    <w:rsid w:val="00313139"/>
    <w:rsid w:val="003165A6"/>
    <w:rsid w:val="00330A45"/>
    <w:rsid w:val="00350F82"/>
    <w:rsid w:val="0035127B"/>
    <w:rsid w:val="00355D77"/>
    <w:rsid w:val="003644D7"/>
    <w:rsid w:val="00374D7D"/>
    <w:rsid w:val="003834D3"/>
    <w:rsid w:val="0038438C"/>
    <w:rsid w:val="003879E9"/>
    <w:rsid w:val="00391E7F"/>
    <w:rsid w:val="003A4A88"/>
    <w:rsid w:val="003B10A7"/>
    <w:rsid w:val="003B36C0"/>
    <w:rsid w:val="003B478E"/>
    <w:rsid w:val="003B486D"/>
    <w:rsid w:val="003C062D"/>
    <w:rsid w:val="003D5EFB"/>
    <w:rsid w:val="003E264D"/>
    <w:rsid w:val="003E5326"/>
    <w:rsid w:val="003E61B0"/>
    <w:rsid w:val="003E6AF1"/>
    <w:rsid w:val="003E6F9C"/>
    <w:rsid w:val="003F669A"/>
    <w:rsid w:val="00404280"/>
    <w:rsid w:val="004055BC"/>
    <w:rsid w:val="0041577C"/>
    <w:rsid w:val="00416073"/>
    <w:rsid w:val="00421DDD"/>
    <w:rsid w:val="004328CF"/>
    <w:rsid w:val="0043390F"/>
    <w:rsid w:val="00442760"/>
    <w:rsid w:val="00446FB7"/>
    <w:rsid w:val="0045397E"/>
    <w:rsid w:val="00456840"/>
    <w:rsid w:val="00457C25"/>
    <w:rsid w:val="004629C4"/>
    <w:rsid w:val="004642A1"/>
    <w:rsid w:val="004677CC"/>
    <w:rsid w:val="00475131"/>
    <w:rsid w:val="00483331"/>
    <w:rsid w:val="00497116"/>
    <w:rsid w:val="004A019F"/>
    <w:rsid w:val="004A1334"/>
    <w:rsid w:val="004B5A38"/>
    <w:rsid w:val="004E462A"/>
    <w:rsid w:val="004F40C2"/>
    <w:rsid w:val="0050387D"/>
    <w:rsid w:val="00505EEB"/>
    <w:rsid w:val="0050602C"/>
    <w:rsid w:val="00512767"/>
    <w:rsid w:val="00525DD3"/>
    <w:rsid w:val="00541465"/>
    <w:rsid w:val="00542392"/>
    <w:rsid w:val="00555652"/>
    <w:rsid w:val="00556259"/>
    <w:rsid w:val="00561581"/>
    <w:rsid w:val="00573469"/>
    <w:rsid w:val="00581DB9"/>
    <w:rsid w:val="0058738A"/>
    <w:rsid w:val="005A35FA"/>
    <w:rsid w:val="005C7C90"/>
    <w:rsid w:val="005D1A8B"/>
    <w:rsid w:val="005D5FF3"/>
    <w:rsid w:val="005E6558"/>
    <w:rsid w:val="00601923"/>
    <w:rsid w:val="00601997"/>
    <w:rsid w:val="006023EC"/>
    <w:rsid w:val="006079FA"/>
    <w:rsid w:val="0062001E"/>
    <w:rsid w:val="00631629"/>
    <w:rsid w:val="00640F0D"/>
    <w:rsid w:val="00672C51"/>
    <w:rsid w:val="00672D86"/>
    <w:rsid w:val="006A3514"/>
    <w:rsid w:val="006A7F0D"/>
    <w:rsid w:val="006B4618"/>
    <w:rsid w:val="006D239E"/>
    <w:rsid w:val="006E4F98"/>
    <w:rsid w:val="006F4F67"/>
    <w:rsid w:val="006F644B"/>
    <w:rsid w:val="006F6B12"/>
    <w:rsid w:val="006F7125"/>
    <w:rsid w:val="00700B81"/>
    <w:rsid w:val="00701992"/>
    <w:rsid w:val="00703706"/>
    <w:rsid w:val="0070647B"/>
    <w:rsid w:val="007104DF"/>
    <w:rsid w:val="00722A2B"/>
    <w:rsid w:val="00750711"/>
    <w:rsid w:val="00760C87"/>
    <w:rsid w:val="00761185"/>
    <w:rsid w:val="007677F6"/>
    <w:rsid w:val="00772AF8"/>
    <w:rsid w:val="00780367"/>
    <w:rsid w:val="007821C7"/>
    <w:rsid w:val="007A6808"/>
    <w:rsid w:val="007D6E3B"/>
    <w:rsid w:val="007E1DDA"/>
    <w:rsid w:val="007E50C1"/>
    <w:rsid w:val="007E5F20"/>
    <w:rsid w:val="007E6296"/>
    <w:rsid w:val="00807C2F"/>
    <w:rsid w:val="00825CB8"/>
    <w:rsid w:val="00835D91"/>
    <w:rsid w:val="00855D80"/>
    <w:rsid w:val="0086645A"/>
    <w:rsid w:val="00876BB5"/>
    <w:rsid w:val="00882997"/>
    <w:rsid w:val="00893A92"/>
    <w:rsid w:val="008A6AA0"/>
    <w:rsid w:val="008B739A"/>
    <w:rsid w:val="008C4830"/>
    <w:rsid w:val="008D6294"/>
    <w:rsid w:val="008E39FA"/>
    <w:rsid w:val="008E3F56"/>
    <w:rsid w:val="0090308C"/>
    <w:rsid w:val="00913526"/>
    <w:rsid w:val="00917832"/>
    <w:rsid w:val="00923D24"/>
    <w:rsid w:val="00926DDF"/>
    <w:rsid w:val="009466A6"/>
    <w:rsid w:val="00957CF9"/>
    <w:rsid w:val="00966F56"/>
    <w:rsid w:val="00975657"/>
    <w:rsid w:val="009847F1"/>
    <w:rsid w:val="00987CCF"/>
    <w:rsid w:val="0099231F"/>
    <w:rsid w:val="009A5155"/>
    <w:rsid w:val="009D1E07"/>
    <w:rsid w:val="009E2FD1"/>
    <w:rsid w:val="009E3354"/>
    <w:rsid w:val="009E6865"/>
    <w:rsid w:val="009F1584"/>
    <w:rsid w:val="00A1380F"/>
    <w:rsid w:val="00A176E8"/>
    <w:rsid w:val="00A209C5"/>
    <w:rsid w:val="00A215F5"/>
    <w:rsid w:val="00A30C05"/>
    <w:rsid w:val="00A577C3"/>
    <w:rsid w:val="00A81889"/>
    <w:rsid w:val="00A843B4"/>
    <w:rsid w:val="00A84E33"/>
    <w:rsid w:val="00A9451A"/>
    <w:rsid w:val="00AA45F2"/>
    <w:rsid w:val="00AB2ADF"/>
    <w:rsid w:val="00AB4993"/>
    <w:rsid w:val="00AC59F2"/>
    <w:rsid w:val="00AD133A"/>
    <w:rsid w:val="00AD575A"/>
    <w:rsid w:val="00AE1B20"/>
    <w:rsid w:val="00AE512E"/>
    <w:rsid w:val="00AE6F7B"/>
    <w:rsid w:val="00AF4630"/>
    <w:rsid w:val="00B00390"/>
    <w:rsid w:val="00B00ECA"/>
    <w:rsid w:val="00B03987"/>
    <w:rsid w:val="00B41DDD"/>
    <w:rsid w:val="00B42440"/>
    <w:rsid w:val="00B506CD"/>
    <w:rsid w:val="00B5392F"/>
    <w:rsid w:val="00B74749"/>
    <w:rsid w:val="00B80605"/>
    <w:rsid w:val="00BE328B"/>
    <w:rsid w:val="00C066CC"/>
    <w:rsid w:val="00C27363"/>
    <w:rsid w:val="00C30411"/>
    <w:rsid w:val="00C33787"/>
    <w:rsid w:val="00C4023E"/>
    <w:rsid w:val="00C42B41"/>
    <w:rsid w:val="00C46FE0"/>
    <w:rsid w:val="00C50B78"/>
    <w:rsid w:val="00C5286B"/>
    <w:rsid w:val="00C56D79"/>
    <w:rsid w:val="00C62AF9"/>
    <w:rsid w:val="00C66B0A"/>
    <w:rsid w:val="00C66BBE"/>
    <w:rsid w:val="00C71C0A"/>
    <w:rsid w:val="00C84B22"/>
    <w:rsid w:val="00CB2110"/>
    <w:rsid w:val="00CB6E6F"/>
    <w:rsid w:val="00CC31F8"/>
    <w:rsid w:val="00CC3687"/>
    <w:rsid w:val="00CD00FD"/>
    <w:rsid w:val="00CE4E49"/>
    <w:rsid w:val="00CE63BF"/>
    <w:rsid w:val="00CF0D7C"/>
    <w:rsid w:val="00D20349"/>
    <w:rsid w:val="00D231CC"/>
    <w:rsid w:val="00D30CBC"/>
    <w:rsid w:val="00D32887"/>
    <w:rsid w:val="00D33763"/>
    <w:rsid w:val="00D35DAF"/>
    <w:rsid w:val="00D35E07"/>
    <w:rsid w:val="00D433A9"/>
    <w:rsid w:val="00D565DE"/>
    <w:rsid w:val="00D64968"/>
    <w:rsid w:val="00D76868"/>
    <w:rsid w:val="00D8502D"/>
    <w:rsid w:val="00D956A8"/>
    <w:rsid w:val="00DA28C8"/>
    <w:rsid w:val="00DA7E2A"/>
    <w:rsid w:val="00DB6AAD"/>
    <w:rsid w:val="00DC66FC"/>
    <w:rsid w:val="00DD31E6"/>
    <w:rsid w:val="00DE4EE9"/>
    <w:rsid w:val="00E01C08"/>
    <w:rsid w:val="00E13CF2"/>
    <w:rsid w:val="00E14407"/>
    <w:rsid w:val="00E55318"/>
    <w:rsid w:val="00E56949"/>
    <w:rsid w:val="00E73F51"/>
    <w:rsid w:val="00E91E2F"/>
    <w:rsid w:val="00E937ED"/>
    <w:rsid w:val="00E9531B"/>
    <w:rsid w:val="00E95440"/>
    <w:rsid w:val="00EB1127"/>
    <w:rsid w:val="00EB5FF1"/>
    <w:rsid w:val="00EC615C"/>
    <w:rsid w:val="00EE5387"/>
    <w:rsid w:val="00EF553F"/>
    <w:rsid w:val="00F01C17"/>
    <w:rsid w:val="00F034FB"/>
    <w:rsid w:val="00F05859"/>
    <w:rsid w:val="00F077B9"/>
    <w:rsid w:val="00F14312"/>
    <w:rsid w:val="00F17122"/>
    <w:rsid w:val="00F17921"/>
    <w:rsid w:val="00F23F4C"/>
    <w:rsid w:val="00F33613"/>
    <w:rsid w:val="00F37BE2"/>
    <w:rsid w:val="00F474E5"/>
    <w:rsid w:val="00F664EE"/>
    <w:rsid w:val="00F72794"/>
    <w:rsid w:val="00F95B5A"/>
    <w:rsid w:val="00FA7C60"/>
    <w:rsid w:val="00FB42D1"/>
    <w:rsid w:val="00FB5524"/>
    <w:rsid w:val="00FD20F8"/>
    <w:rsid w:val="00FE2F05"/>
    <w:rsid w:val="00FE54C8"/>
    <w:rsid w:val="03A80BE0"/>
    <w:rsid w:val="0F465BA7"/>
    <w:rsid w:val="141604E4"/>
    <w:rsid w:val="1442367D"/>
    <w:rsid w:val="1F810DDD"/>
    <w:rsid w:val="1FA4474D"/>
    <w:rsid w:val="238844A8"/>
    <w:rsid w:val="2663431E"/>
    <w:rsid w:val="2F156D2F"/>
    <w:rsid w:val="2F655778"/>
    <w:rsid w:val="37F47A16"/>
    <w:rsid w:val="40755CF8"/>
    <w:rsid w:val="41052AFE"/>
    <w:rsid w:val="425A0E92"/>
    <w:rsid w:val="4B6C4FD5"/>
    <w:rsid w:val="4E6C77C7"/>
    <w:rsid w:val="4E80003F"/>
    <w:rsid w:val="4F2E42C9"/>
    <w:rsid w:val="541306F1"/>
    <w:rsid w:val="5E5003CB"/>
    <w:rsid w:val="61726EA1"/>
    <w:rsid w:val="66A866F6"/>
    <w:rsid w:val="74B21D55"/>
    <w:rsid w:val="78645898"/>
    <w:rsid w:val="7C0F391E"/>
    <w:rsid w:val="7E3A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1FEA"/>
  <w15:docId w15:val="{71F020DE-0A27-493B-97A1-6FE9A947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9137777737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argo-t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xx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1ECA-F3F3-4F0D-BF7B-BDA8CFB9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RxProm</cp:lastModifiedBy>
  <cp:revision>11</cp:revision>
  <cp:lastPrinted>2025-06-05T05:36:00Z</cp:lastPrinted>
  <dcterms:created xsi:type="dcterms:W3CDTF">2023-04-25T05:19:00Z</dcterms:created>
  <dcterms:modified xsi:type="dcterms:W3CDTF">2025-06-06T06:41:00Z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ED7C2E8794AC4ADDBEB8C6838496419D_13</vt:lpwstr>
  </property>
</Properties>
</file>